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9062"/>
      </w:tblGrid>
      <w:tr w:rsidR="000F6B07" w:rsidRPr="00C8610C" w14:paraId="77C584DF" w14:textId="77777777" w:rsidTr="00246AF6">
        <w:tc>
          <w:tcPr>
            <w:tcW w:w="9212" w:type="dxa"/>
          </w:tcPr>
          <w:p w14:paraId="5EB03281" w14:textId="77777777" w:rsidR="000F6B07" w:rsidRPr="00C8610C" w:rsidRDefault="000F6B07">
            <w:pPr>
              <w:rPr>
                <w:b/>
              </w:rPr>
            </w:pPr>
            <w:r w:rsidRPr="00C8610C">
              <w:rPr>
                <w:b/>
              </w:rPr>
              <w:t>BİRİM:</w:t>
            </w:r>
          </w:p>
          <w:p w14:paraId="288E57A8" w14:textId="57776F18" w:rsidR="000F6B07" w:rsidRPr="00C8610C" w:rsidRDefault="00340A10" w:rsidP="001615F9">
            <w:r w:rsidRPr="00B5668F">
              <w:t>İş Sağlığı ve Güvenliği Birimi</w:t>
            </w:r>
          </w:p>
        </w:tc>
      </w:tr>
      <w:tr w:rsidR="000F6B07" w:rsidRPr="00C8610C" w14:paraId="75F23E6D" w14:textId="77777777" w:rsidTr="00246AF6">
        <w:tc>
          <w:tcPr>
            <w:tcW w:w="9212" w:type="dxa"/>
          </w:tcPr>
          <w:p w14:paraId="6F874BBB" w14:textId="77777777" w:rsidR="000F6B07" w:rsidRPr="00C8610C" w:rsidRDefault="000F6B07">
            <w:pPr>
              <w:rPr>
                <w:b/>
              </w:rPr>
            </w:pPr>
            <w:r w:rsidRPr="00C8610C">
              <w:rPr>
                <w:b/>
              </w:rPr>
              <w:t>BAĞLI BULUNDUĞU BİRİM:</w:t>
            </w:r>
          </w:p>
          <w:p w14:paraId="3471345A" w14:textId="2319A0B6" w:rsidR="000F6B07" w:rsidRPr="00C8610C" w:rsidRDefault="00E64286">
            <w:r>
              <w:t>Dekanlık</w:t>
            </w:r>
          </w:p>
        </w:tc>
      </w:tr>
      <w:tr w:rsidR="000F6B07" w:rsidRPr="00C8610C" w14:paraId="037BCA85" w14:textId="77777777" w:rsidTr="00246AF6">
        <w:tc>
          <w:tcPr>
            <w:tcW w:w="9212" w:type="dxa"/>
          </w:tcPr>
          <w:p w14:paraId="6951E4B7" w14:textId="77777777" w:rsidR="00027042" w:rsidRPr="00C8610C" w:rsidRDefault="000F6B07" w:rsidP="00027042">
            <w:pPr>
              <w:jc w:val="both"/>
              <w:rPr>
                <w:rFonts w:cs="Times New Roman"/>
                <w:b/>
              </w:rPr>
            </w:pPr>
            <w:r w:rsidRPr="00C8610C">
              <w:rPr>
                <w:rFonts w:cs="Times New Roman"/>
                <w:b/>
              </w:rPr>
              <w:t xml:space="preserve">BİRİMİN AMACI: </w:t>
            </w:r>
          </w:p>
          <w:p w14:paraId="38147290" w14:textId="04679207" w:rsidR="000F6B07" w:rsidRPr="00C8610C" w:rsidRDefault="00340A10" w:rsidP="00340A10">
            <w:pPr>
              <w:pStyle w:val="ListeParagraf"/>
              <w:numPr>
                <w:ilvl w:val="0"/>
                <w:numId w:val="13"/>
              </w:numPr>
              <w:jc w:val="both"/>
              <w:rPr>
                <w:rFonts w:cs="Times New Roman"/>
                <w:b/>
              </w:rPr>
            </w:pPr>
            <w:r w:rsidRPr="00B5668F">
              <w:t>Çalışanların sağlık ve güvenliğini korumak amacıyla iş yerinde güvenli bir çalışma ortamı oluşturmak, iş sağlığı ve güvenliği ile ilgili mevzuata uygun olarak gerekli tüm önleyici faaliyetleri yürütmek.</w:t>
            </w:r>
          </w:p>
        </w:tc>
      </w:tr>
      <w:tr w:rsidR="000F6B07" w:rsidRPr="00C8610C" w14:paraId="22AFC665" w14:textId="77777777" w:rsidTr="00246AF6">
        <w:tc>
          <w:tcPr>
            <w:tcW w:w="9212" w:type="dxa"/>
          </w:tcPr>
          <w:p w14:paraId="3F14F961" w14:textId="77777777" w:rsidR="000F6B07" w:rsidRPr="00C8610C" w:rsidRDefault="000F6B07" w:rsidP="000F6B07">
            <w:pPr>
              <w:pStyle w:val="ListeParagraf"/>
              <w:ind w:left="0"/>
              <w:jc w:val="center"/>
              <w:rPr>
                <w:rFonts w:cs="Times New Roman"/>
                <w:b/>
                <w:bCs/>
              </w:rPr>
            </w:pPr>
            <w:r w:rsidRPr="00C8610C">
              <w:rPr>
                <w:rFonts w:cs="Times New Roman"/>
                <w:b/>
                <w:bCs/>
              </w:rPr>
              <w:t>BİRİMDE GÖREVLİ PERSONELİN NİTELİK, GÖREV, SORUMLULUK VE YETKİLERİ</w:t>
            </w:r>
          </w:p>
        </w:tc>
      </w:tr>
      <w:tr w:rsidR="000F6B07" w:rsidRPr="00C8610C" w14:paraId="628E2423" w14:textId="77777777" w:rsidTr="00246AF6">
        <w:tc>
          <w:tcPr>
            <w:tcW w:w="9212" w:type="dxa"/>
          </w:tcPr>
          <w:p w14:paraId="4C5AE775" w14:textId="77777777" w:rsidR="000F6B07" w:rsidRPr="00C8610C" w:rsidRDefault="000F6B07" w:rsidP="000F6B07">
            <w:pPr>
              <w:rPr>
                <w:b/>
              </w:rPr>
            </w:pPr>
            <w:r w:rsidRPr="00C8610C">
              <w:rPr>
                <w:b/>
              </w:rPr>
              <w:t>UNVANI:</w:t>
            </w:r>
          </w:p>
          <w:p w14:paraId="566E5A61" w14:textId="0A762ED7" w:rsidR="000F6B07" w:rsidRPr="00C8610C" w:rsidRDefault="00340A10" w:rsidP="000F6B07">
            <w:r w:rsidRPr="00B5668F">
              <w:t>İş Sağlığı ve Güvenliği Uzmanı</w:t>
            </w:r>
          </w:p>
        </w:tc>
      </w:tr>
      <w:tr w:rsidR="000F6B07" w:rsidRPr="00C8610C" w14:paraId="29D23DC0" w14:textId="77777777" w:rsidTr="00246AF6">
        <w:tc>
          <w:tcPr>
            <w:tcW w:w="9212" w:type="dxa"/>
          </w:tcPr>
          <w:p w14:paraId="020D37F2" w14:textId="77777777" w:rsidR="000F6B07" w:rsidRPr="00C8610C" w:rsidRDefault="000F6B07">
            <w:pPr>
              <w:rPr>
                <w:b/>
              </w:rPr>
            </w:pPr>
            <w:r w:rsidRPr="00C8610C">
              <w:rPr>
                <w:b/>
              </w:rPr>
              <w:t>VEKİLİ:</w:t>
            </w:r>
          </w:p>
          <w:p w14:paraId="50280199" w14:textId="77777777" w:rsidR="000F6B07" w:rsidRPr="00C8610C" w:rsidRDefault="00376B84" w:rsidP="004D79FE">
            <w:r w:rsidRPr="00C8610C">
              <w:t xml:space="preserve">Fakülte Sekreteri </w:t>
            </w:r>
            <w:r w:rsidR="000F6B07" w:rsidRPr="00C8610C">
              <w:t xml:space="preserve"> tarafından </w:t>
            </w:r>
            <w:r w:rsidR="004D79FE" w:rsidRPr="00C8610C">
              <w:t>yetkilendirilmiş</w:t>
            </w:r>
            <w:r w:rsidR="000F6B07" w:rsidRPr="00C8610C">
              <w:t xml:space="preserve"> personel</w:t>
            </w:r>
          </w:p>
        </w:tc>
      </w:tr>
      <w:tr w:rsidR="00BA58FD" w:rsidRPr="00C8610C" w14:paraId="540DA503" w14:textId="77777777" w:rsidTr="00246AF6">
        <w:tc>
          <w:tcPr>
            <w:tcW w:w="9212" w:type="dxa"/>
          </w:tcPr>
          <w:p w14:paraId="0197C034" w14:textId="77777777" w:rsidR="00BA58FD" w:rsidRPr="00C8610C" w:rsidRDefault="00BA58FD">
            <w:pPr>
              <w:rPr>
                <w:b/>
              </w:rPr>
            </w:pPr>
            <w:r w:rsidRPr="00C8610C">
              <w:rPr>
                <w:b/>
              </w:rPr>
              <w:t>YASAL DAYANAK</w:t>
            </w:r>
          </w:p>
          <w:p w14:paraId="0FBB49AB" w14:textId="13081876" w:rsidR="00340A10" w:rsidRPr="00B5668F" w:rsidRDefault="00340A10" w:rsidP="00340A10">
            <w:pPr>
              <w:widowControl w:val="0"/>
              <w:numPr>
                <w:ilvl w:val="0"/>
                <w:numId w:val="16"/>
              </w:numPr>
              <w:autoSpaceDE w:val="0"/>
              <w:autoSpaceDN w:val="0"/>
            </w:pPr>
            <w:r w:rsidRPr="00B5668F">
              <w:t>6331 Sayılı İş Sağlığı ve Güvenliği Kanunu</w:t>
            </w:r>
          </w:p>
          <w:p w14:paraId="1F05E291" w14:textId="77777777" w:rsidR="00340A10" w:rsidRPr="00B5668F" w:rsidRDefault="00340A10" w:rsidP="00340A10">
            <w:pPr>
              <w:widowControl w:val="0"/>
              <w:numPr>
                <w:ilvl w:val="0"/>
                <w:numId w:val="16"/>
              </w:numPr>
              <w:autoSpaceDE w:val="0"/>
              <w:autoSpaceDN w:val="0"/>
            </w:pPr>
            <w:r w:rsidRPr="00B5668F">
              <w:t>657 Sayılı Devlet Memurları Kanunu</w:t>
            </w:r>
          </w:p>
          <w:p w14:paraId="3FD1860E" w14:textId="77777777" w:rsidR="00340A10" w:rsidRPr="00B5668F" w:rsidRDefault="00340A10" w:rsidP="00340A10">
            <w:pPr>
              <w:widowControl w:val="0"/>
              <w:numPr>
                <w:ilvl w:val="0"/>
                <w:numId w:val="16"/>
              </w:numPr>
              <w:autoSpaceDE w:val="0"/>
              <w:autoSpaceDN w:val="0"/>
            </w:pPr>
            <w:r w:rsidRPr="00B5668F">
              <w:t>2547 Sayılı Yükseköğretim Kanunu</w:t>
            </w:r>
          </w:p>
          <w:p w14:paraId="64109576" w14:textId="77777777" w:rsidR="00340A10" w:rsidRPr="00B5668F" w:rsidRDefault="00340A10" w:rsidP="00340A10">
            <w:pPr>
              <w:widowControl w:val="0"/>
              <w:numPr>
                <w:ilvl w:val="0"/>
                <w:numId w:val="16"/>
              </w:numPr>
              <w:autoSpaceDE w:val="0"/>
              <w:autoSpaceDN w:val="0"/>
            </w:pPr>
            <w:r w:rsidRPr="00B5668F">
              <w:t>İlgili yönetmelik ve mevzuatlar</w:t>
            </w:r>
          </w:p>
          <w:p w14:paraId="3729A78D" w14:textId="78DA17F9" w:rsidR="00C8610C" w:rsidRPr="00340A10" w:rsidRDefault="00340A10" w:rsidP="00BA58FD">
            <w:pPr>
              <w:widowControl w:val="0"/>
              <w:numPr>
                <w:ilvl w:val="0"/>
                <w:numId w:val="16"/>
              </w:numPr>
              <w:autoSpaceDE w:val="0"/>
              <w:autoSpaceDN w:val="0"/>
            </w:pPr>
            <w:r w:rsidRPr="00B5668F">
              <w:t>Beyaz Kod ve İstenmeyen Olay Bildirim Sistemi Mevzuatı</w:t>
            </w:r>
          </w:p>
        </w:tc>
      </w:tr>
      <w:tr w:rsidR="000F6B07" w:rsidRPr="00C8610C" w14:paraId="727247CB" w14:textId="77777777" w:rsidTr="00246AF6">
        <w:tc>
          <w:tcPr>
            <w:tcW w:w="9212" w:type="dxa"/>
          </w:tcPr>
          <w:p w14:paraId="2A80474C" w14:textId="77777777" w:rsidR="00376B84" w:rsidRPr="00C8610C" w:rsidRDefault="000F6B07" w:rsidP="00027042">
            <w:pPr>
              <w:rPr>
                <w:b/>
              </w:rPr>
            </w:pPr>
            <w:r w:rsidRPr="00C8610C">
              <w:rPr>
                <w:b/>
              </w:rPr>
              <w:t>NİTELİKLERİ:</w:t>
            </w:r>
          </w:p>
          <w:p w14:paraId="7B99F679" w14:textId="03E164AC" w:rsidR="00340A10" w:rsidRPr="00B5668F" w:rsidRDefault="00340A10" w:rsidP="00340A10">
            <w:pPr>
              <w:widowControl w:val="0"/>
              <w:numPr>
                <w:ilvl w:val="0"/>
                <w:numId w:val="10"/>
              </w:numPr>
              <w:autoSpaceDE w:val="0"/>
              <w:autoSpaceDN w:val="0"/>
            </w:pPr>
            <w:r w:rsidRPr="00B5668F">
              <w:t>6331 sayılı İş Sağlığı ve Güvenliği Kanunu kapsamında yetkilendirilmiş İş Güvenliği Uzmanı sertifikasına sahip olmak</w:t>
            </w:r>
            <w:r>
              <w:t>.</w:t>
            </w:r>
          </w:p>
          <w:p w14:paraId="5C916E1A" w14:textId="78DFDDEB" w:rsidR="00340A10" w:rsidRPr="00B5668F" w:rsidRDefault="00340A10" w:rsidP="00340A10">
            <w:pPr>
              <w:widowControl w:val="0"/>
              <w:numPr>
                <w:ilvl w:val="0"/>
                <w:numId w:val="10"/>
              </w:numPr>
              <w:autoSpaceDE w:val="0"/>
              <w:autoSpaceDN w:val="0"/>
            </w:pPr>
            <w:r w:rsidRPr="00B5668F">
              <w:t>İlgili mevzuatlara hâkim, planlama ve raporlama becerileri gelişmiş olmak</w:t>
            </w:r>
            <w:r>
              <w:t>.</w:t>
            </w:r>
          </w:p>
          <w:p w14:paraId="4342BDA5" w14:textId="3F516C7E" w:rsidR="00027042" w:rsidRPr="00340A10" w:rsidRDefault="00340A10" w:rsidP="00340A10">
            <w:pPr>
              <w:widowControl w:val="0"/>
              <w:numPr>
                <w:ilvl w:val="0"/>
                <w:numId w:val="10"/>
              </w:numPr>
              <w:autoSpaceDE w:val="0"/>
              <w:autoSpaceDN w:val="0"/>
            </w:pPr>
            <w:r w:rsidRPr="00B5668F">
              <w:t>İletişim yeteneği kuvvetli ve takım çalışmasına yatkın olmak</w:t>
            </w:r>
            <w:r>
              <w:t>.</w:t>
            </w:r>
          </w:p>
        </w:tc>
      </w:tr>
      <w:tr w:rsidR="000F6B07" w:rsidRPr="00C8610C" w14:paraId="503CF63C" w14:textId="77777777" w:rsidTr="00246AF6">
        <w:tc>
          <w:tcPr>
            <w:tcW w:w="9212" w:type="dxa"/>
          </w:tcPr>
          <w:p w14:paraId="25392352" w14:textId="77777777" w:rsidR="000F6B07" w:rsidRPr="00340A10" w:rsidRDefault="000F6B07" w:rsidP="00376B84">
            <w:pPr>
              <w:rPr>
                <w:b/>
              </w:rPr>
            </w:pPr>
            <w:r w:rsidRPr="00340A10">
              <w:rPr>
                <w:b/>
              </w:rPr>
              <w:t>GÖREV VE SORUMLULUKLARI:</w:t>
            </w:r>
          </w:p>
          <w:p w14:paraId="3537149F" w14:textId="77777777" w:rsidR="00340A10" w:rsidRPr="00340A10" w:rsidRDefault="00340A10" w:rsidP="00340A10">
            <w:pPr>
              <w:pStyle w:val="ListeParagraf"/>
              <w:widowControl w:val="0"/>
              <w:numPr>
                <w:ilvl w:val="0"/>
                <w:numId w:val="18"/>
              </w:numPr>
              <w:tabs>
                <w:tab w:val="left" w:pos="1095"/>
              </w:tabs>
              <w:autoSpaceDE w:val="0"/>
              <w:autoSpaceDN w:val="0"/>
              <w:spacing w:before="242"/>
              <w:ind w:right="762" w:firstLine="0"/>
              <w:contextualSpacing w:val="0"/>
              <w:jc w:val="both"/>
            </w:pPr>
            <w:r w:rsidRPr="00340A10">
              <w:t>İşyerinde yapılan çalışmalar ve yapılacak değişikliklerle ilgili olarak tasarım, makine</w:t>
            </w:r>
            <w:r w:rsidRPr="00340A10">
              <w:rPr>
                <w:spacing w:val="-12"/>
              </w:rPr>
              <w:t xml:space="preserve"> </w:t>
            </w:r>
            <w:r w:rsidRPr="00340A10">
              <w:t>ve</w:t>
            </w:r>
            <w:r w:rsidRPr="00340A10">
              <w:rPr>
                <w:spacing w:val="-12"/>
              </w:rPr>
              <w:t xml:space="preserve"> </w:t>
            </w:r>
            <w:r w:rsidRPr="00340A10">
              <w:t>diğer</w:t>
            </w:r>
            <w:r w:rsidRPr="00340A10">
              <w:rPr>
                <w:spacing w:val="-8"/>
              </w:rPr>
              <w:t xml:space="preserve"> </w:t>
            </w:r>
            <w:r w:rsidRPr="00340A10">
              <w:t>teçhizatın</w:t>
            </w:r>
            <w:r w:rsidRPr="00340A10">
              <w:rPr>
                <w:spacing w:val="-10"/>
              </w:rPr>
              <w:t xml:space="preserve"> </w:t>
            </w:r>
            <w:r w:rsidRPr="00340A10">
              <w:t>durumu,</w:t>
            </w:r>
            <w:r w:rsidRPr="00340A10">
              <w:rPr>
                <w:spacing w:val="-9"/>
              </w:rPr>
              <w:t xml:space="preserve"> </w:t>
            </w:r>
            <w:r w:rsidRPr="00340A10">
              <w:t>bakımı,</w:t>
            </w:r>
            <w:r w:rsidRPr="00340A10">
              <w:rPr>
                <w:spacing w:val="-14"/>
              </w:rPr>
              <w:t xml:space="preserve"> </w:t>
            </w:r>
            <w:r w:rsidRPr="00340A10">
              <w:t>seçimi</w:t>
            </w:r>
            <w:r w:rsidRPr="00340A10">
              <w:rPr>
                <w:spacing w:val="-13"/>
              </w:rPr>
              <w:t xml:space="preserve"> </w:t>
            </w:r>
            <w:r w:rsidRPr="00340A10">
              <w:t>ve</w:t>
            </w:r>
            <w:r w:rsidRPr="00340A10">
              <w:rPr>
                <w:spacing w:val="-12"/>
              </w:rPr>
              <w:t xml:space="preserve"> </w:t>
            </w:r>
            <w:r w:rsidRPr="00340A10">
              <w:t>kullanılan</w:t>
            </w:r>
            <w:r w:rsidRPr="00340A10">
              <w:rPr>
                <w:spacing w:val="-10"/>
              </w:rPr>
              <w:t xml:space="preserve"> </w:t>
            </w:r>
            <w:r w:rsidRPr="00340A10">
              <w:t>maddeler</w:t>
            </w:r>
            <w:r w:rsidRPr="00340A10">
              <w:rPr>
                <w:spacing w:val="-8"/>
              </w:rPr>
              <w:t xml:space="preserve"> </w:t>
            </w:r>
            <w:r w:rsidRPr="00340A10">
              <w:t>de</w:t>
            </w:r>
            <w:r w:rsidRPr="00340A10">
              <w:rPr>
                <w:spacing w:val="-12"/>
              </w:rPr>
              <w:t xml:space="preserve"> </w:t>
            </w:r>
            <w:r w:rsidRPr="00340A10">
              <w:t>dâhil olmak üzere işin planlanması, organizasyonu ve uygulanması, kişisel koruyucu donanımların seçimi, temini, kullanımı, bakımı, muhafazası ve test edilmesi konularının, iş sağlığı ve güvenliği mevzuatına ve genel iş güvenliği kurallarına uygun olarak sürdürülmesini sağlamak için işverene önerilerde bulunmak.</w:t>
            </w:r>
          </w:p>
          <w:p w14:paraId="1D1EF832" w14:textId="77777777" w:rsidR="00340A10" w:rsidRPr="00340A10" w:rsidRDefault="00340A10" w:rsidP="00340A10">
            <w:pPr>
              <w:pStyle w:val="ListeParagraf"/>
              <w:widowControl w:val="0"/>
              <w:numPr>
                <w:ilvl w:val="0"/>
                <w:numId w:val="18"/>
              </w:numPr>
              <w:tabs>
                <w:tab w:val="left" w:pos="1061"/>
              </w:tabs>
              <w:autoSpaceDE w:val="0"/>
              <w:autoSpaceDN w:val="0"/>
              <w:ind w:right="757" w:firstLine="0"/>
              <w:contextualSpacing w:val="0"/>
              <w:jc w:val="both"/>
            </w:pPr>
            <w:r w:rsidRPr="00340A10">
              <w:t xml:space="preserve">İş sağlığı ve güvenliğiyle ilgili alınması gereken tedbirleri işverene yazılı olarak </w:t>
            </w:r>
            <w:r w:rsidRPr="00340A10">
              <w:rPr>
                <w:spacing w:val="-2"/>
              </w:rPr>
              <w:t>bildirmek.</w:t>
            </w:r>
          </w:p>
          <w:p w14:paraId="4824673C" w14:textId="3799572B" w:rsidR="00340A10" w:rsidRPr="00340A10" w:rsidRDefault="00340A10" w:rsidP="00340A10">
            <w:pPr>
              <w:pStyle w:val="ListeParagraf"/>
              <w:widowControl w:val="0"/>
              <w:numPr>
                <w:ilvl w:val="0"/>
                <w:numId w:val="18"/>
              </w:numPr>
              <w:tabs>
                <w:tab w:val="left" w:pos="974"/>
              </w:tabs>
              <w:autoSpaceDE w:val="0"/>
              <w:autoSpaceDN w:val="0"/>
              <w:spacing w:before="2"/>
              <w:ind w:right="759" w:firstLine="0"/>
              <w:contextualSpacing w:val="0"/>
              <w:jc w:val="both"/>
            </w:pPr>
            <w:r w:rsidRPr="00340A10">
              <w:t>İşyerinde meydana gelen iş kazası ve meslek hastalıklarının Sosyal Güvenlik Kurumuna bildirmek ve bunların nedenlerinin araştırılması ve tekrarlanmaması için alınacak önlemler konusunda çalışmalar yaparak işverene önerilerde bulunmak.</w:t>
            </w:r>
          </w:p>
          <w:p w14:paraId="30C0298B" w14:textId="77777777" w:rsidR="00340A10" w:rsidRPr="00340A10" w:rsidRDefault="00340A10" w:rsidP="00340A10">
            <w:pPr>
              <w:pStyle w:val="ListeParagraf"/>
              <w:widowControl w:val="0"/>
              <w:numPr>
                <w:ilvl w:val="0"/>
                <w:numId w:val="18"/>
              </w:numPr>
              <w:tabs>
                <w:tab w:val="left" w:pos="974"/>
              </w:tabs>
              <w:autoSpaceDE w:val="0"/>
              <w:autoSpaceDN w:val="0"/>
              <w:ind w:right="758" w:firstLine="0"/>
              <w:contextualSpacing w:val="0"/>
              <w:jc w:val="both"/>
            </w:pPr>
            <w:r w:rsidRPr="00340A10">
              <w:t>İşyerinde</w:t>
            </w:r>
            <w:r w:rsidRPr="00340A10">
              <w:rPr>
                <w:spacing w:val="-15"/>
              </w:rPr>
              <w:t xml:space="preserve"> </w:t>
            </w:r>
            <w:r w:rsidRPr="00340A10">
              <w:t>meydana</w:t>
            </w:r>
            <w:r w:rsidRPr="00340A10">
              <w:rPr>
                <w:spacing w:val="-12"/>
              </w:rPr>
              <w:t xml:space="preserve"> </w:t>
            </w:r>
            <w:r w:rsidRPr="00340A10">
              <w:t>gelen</w:t>
            </w:r>
            <w:r w:rsidRPr="00340A10">
              <w:rPr>
                <w:spacing w:val="-13"/>
              </w:rPr>
              <w:t xml:space="preserve"> </w:t>
            </w:r>
            <w:r w:rsidRPr="00340A10">
              <w:t>ancak</w:t>
            </w:r>
            <w:r w:rsidRPr="00340A10">
              <w:rPr>
                <w:spacing w:val="-14"/>
              </w:rPr>
              <w:t xml:space="preserve"> </w:t>
            </w:r>
            <w:r w:rsidRPr="00340A10">
              <w:t>ölüm</w:t>
            </w:r>
            <w:r w:rsidRPr="00340A10">
              <w:rPr>
                <w:spacing w:val="-12"/>
              </w:rPr>
              <w:t xml:space="preserve"> </w:t>
            </w:r>
            <w:r w:rsidRPr="00340A10">
              <w:t>ya</w:t>
            </w:r>
            <w:r w:rsidRPr="00340A10">
              <w:rPr>
                <w:spacing w:val="-11"/>
              </w:rPr>
              <w:t xml:space="preserve"> </w:t>
            </w:r>
            <w:r w:rsidRPr="00340A10">
              <w:t>da</w:t>
            </w:r>
            <w:r w:rsidRPr="00340A10">
              <w:rPr>
                <w:spacing w:val="-11"/>
              </w:rPr>
              <w:t xml:space="preserve"> </w:t>
            </w:r>
            <w:r w:rsidRPr="00340A10">
              <w:t>yaralanmaya</w:t>
            </w:r>
            <w:r w:rsidRPr="00340A10">
              <w:rPr>
                <w:spacing w:val="-11"/>
              </w:rPr>
              <w:t xml:space="preserve"> </w:t>
            </w:r>
            <w:r w:rsidRPr="00340A10">
              <w:t>neden</w:t>
            </w:r>
            <w:r w:rsidRPr="00340A10">
              <w:rPr>
                <w:spacing w:val="-13"/>
              </w:rPr>
              <w:t xml:space="preserve"> </w:t>
            </w:r>
            <w:r w:rsidRPr="00340A10">
              <w:t>olmayan,</w:t>
            </w:r>
            <w:r w:rsidRPr="00340A10">
              <w:rPr>
                <w:spacing w:val="-12"/>
              </w:rPr>
              <w:t xml:space="preserve"> </w:t>
            </w:r>
            <w:r w:rsidRPr="00340A10">
              <w:t xml:space="preserve">ancak çalışana, ekipmana veya işyerine zarar verme potansiyeli olan olayların nedenlerinin araştırılması konusunda çalışma yapmak ve işverene önerilerde </w:t>
            </w:r>
            <w:r w:rsidRPr="00340A10">
              <w:rPr>
                <w:spacing w:val="-2"/>
              </w:rPr>
              <w:t>bulunmak.</w:t>
            </w:r>
          </w:p>
          <w:p w14:paraId="5706809A" w14:textId="77777777" w:rsidR="00340A10" w:rsidRPr="00340A10" w:rsidRDefault="00340A10" w:rsidP="00340A10">
            <w:pPr>
              <w:pStyle w:val="ListeParagraf"/>
              <w:widowControl w:val="0"/>
              <w:numPr>
                <w:ilvl w:val="0"/>
                <w:numId w:val="18"/>
              </w:numPr>
              <w:tabs>
                <w:tab w:val="left" w:pos="1153"/>
              </w:tabs>
              <w:autoSpaceDE w:val="0"/>
              <w:autoSpaceDN w:val="0"/>
              <w:spacing w:line="242" w:lineRule="auto"/>
              <w:ind w:right="758" w:firstLine="0"/>
              <w:contextualSpacing w:val="0"/>
              <w:jc w:val="both"/>
            </w:pPr>
            <w:r w:rsidRPr="00340A10">
              <w:t xml:space="preserve">İş sağlığı ve güvenliği yönünden risk değerlendirmesi yapılmasıyla ilgili </w:t>
            </w:r>
            <w:r w:rsidRPr="00340A10">
              <w:lastRenderedPageBreak/>
              <w:t>çalışmalara ve uygulanmasına katılmak, risk değerlendirmesi sonucunda alınması gereken sağlık ve</w:t>
            </w:r>
            <w:r w:rsidRPr="00340A10">
              <w:rPr>
                <w:spacing w:val="-1"/>
              </w:rPr>
              <w:t xml:space="preserve"> </w:t>
            </w:r>
            <w:r w:rsidRPr="00340A10">
              <w:t>güvenlik önlemleri</w:t>
            </w:r>
            <w:r w:rsidRPr="00340A10">
              <w:rPr>
                <w:spacing w:val="-2"/>
              </w:rPr>
              <w:t xml:space="preserve"> </w:t>
            </w:r>
            <w:r w:rsidRPr="00340A10">
              <w:t>konusunda işverene</w:t>
            </w:r>
            <w:r w:rsidRPr="00340A10">
              <w:rPr>
                <w:spacing w:val="-2"/>
              </w:rPr>
              <w:t xml:space="preserve"> </w:t>
            </w:r>
            <w:r w:rsidRPr="00340A10">
              <w:t>önerilerde</w:t>
            </w:r>
            <w:r w:rsidRPr="00340A10">
              <w:rPr>
                <w:spacing w:val="-1"/>
              </w:rPr>
              <w:t xml:space="preserve"> </w:t>
            </w:r>
            <w:r w:rsidRPr="00340A10">
              <w:t>bulunmak ve takibini yapmak.</w:t>
            </w:r>
          </w:p>
          <w:p w14:paraId="2F807C3F" w14:textId="77777777" w:rsidR="00340A10" w:rsidRPr="00340A10" w:rsidRDefault="00340A10" w:rsidP="00340A10">
            <w:pPr>
              <w:pStyle w:val="ListeParagraf"/>
              <w:widowControl w:val="0"/>
              <w:numPr>
                <w:ilvl w:val="0"/>
                <w:numId w:val="18"/>
              </w:numPr>
              <w:tabs>
                <w:tab w:val="left" w:pos="1129"/>
              </w:tabs>
              <w:autoSpaceDE w:val="0"/>
              <w:autoSpaceDN w:val="0"/>
              <w:spacing w:line="242" w:lineRule="auto"/>
              <w:ind w:right="757" w:firstLine="0"/>
              <w:contextualSpacing w:val="0"/>
              <w:jc w:val="both"/>
            </w:pPr>
            <w:r w:rsidRPr="00340A10">
              <w:t>Çalışma ortamının gözetiminin yapılması, işyerinde iş sağlığı ve güvenliği mevzuatı gereği yapılması gereken periyodik bakım, kontrol ve ölçümleri planlamak ve uygulamalarını kontrol etmek.</w:t>
            </w:r>
          </w:p>
          <w:p w14:paraId="6F2B50BB" w14:textId="77777777" w:rsidR="00340A10" w:rsidRPr="00340A10" w:rsidRDefault="00340A10" w:rsidP="00340A10">
            <w:pPr>
              <w:pStyle w:val="ListeParagraf"/>
              <w:widowControl w:val="0"/>
              <w:numPr>
                <w:ilvl w:val="0"/>
                <w:numId w:val="18"/>
              </w:numPr>
              <w:tabs>
                <w:tab w:val="left" w:pos="1090"/>
              </w:tabs>
              <w:autoSpaceDE w:val="0"/>
              <w:autoSpaceDN w:val="0"/>
              <w:ind w:right="762" w:firstLine="0"/>
              <w:contextualSpacing w:val="0"/>
              <w:jc w:val="both"/>
            </w:pPr>
            <w:r w:rsidRPr="00340A10">
              <w:t>İşyerinde kaza, yangın veya patlamaların önlenmesi için yapılan çalışmalara katılmak, bu konuda işverene önerilerde bulunmak, uygulamaları takip etmek; doğal afet, kaza, yangın veya patlama gibi durumlar için acil durum planlarının hazırlanması çalışmalarına katılmak, bu konuyla ilgili periyodik eğitimlerin ve tatbikatların yapılmasını ve acil durum planı doğrultusunda hareket edilmesini izlemek ve kontrol etmek.</w:t>
            </w:r>
          </w:p>
          <w:p w14:paraId="21FD4C87" w14:textId="77777777" w:rsidR="00340A10" w:rsidRPr="00340A10" w:rsidRDefault="00340A10" w:rsidP="00340A10">
            <w:pPr>
              <w:pStyle w:val="ListeParagraf"/>
              <w:widowControl w:val="0"/>
              <w:numPr>
                <w:ilvl w:val="0"/>
                <w:numId w:val="18"/>
              </w:numPr>
              <w:tabs>
                <w:tab w:val="left" w:pos="1090"/>
              </w:tabs>
              <w:autoSpaceDE w:val="0"/>
              <w:autoSpaceDN w:val="0"/>
              <w:ind w:right="762" w:firstLine="0"/>
              <w:contextualSpacing w:val="0"/>
              <w:jc w:val="both"/>
            </w:pPr>
            <w:r w:rsidRPr="00340A10">
              <w:t>Çalışanların iş sağlığı ve güvenliği eğitimlerinin ilgili mevzuata uygun olarak planlanması konusunda çalışma yaparak işverenin onayına sunmak ve uygulamalarını yapmak veya kontrol etmek.</w:t>
            </w:r>
          </w:p>
          <w:p w14:paraId="0D6D8DD2" w14:textId="393CBD9E" w:rsidR="00340A10" w:rsidRPr="00340A10" w:rsidRDefault="00340A10" w:rsidP="00340A10">
            <w:pPr>
              <w:pStyle w:val="ListeParagraf"/>
              <w:widowControl w:val="0"/>
              <w:numPr>
                <w:ilvl w:val="0"/>
                <w:numId w:val="18"/>
              </w:numPr>
              <w:tabs>
                <w:tab w:val="left" w:pos="1100"/>
              </w:tabs>
              <w:autoSpaceDE w:val="0"/>
              <w:autoSpaceDN w:val="0"/>
              <w:ind w:right="744" w:firstLine="0"/>
              <w:contextualSpacing w:val="0"/>
              <w:jc w:val="both"/>
            </w:pPr>
            <w:r w:rsidRPr="00340A10">
              <w:t>Çalışma ortamıyla ilgili iş sağlığı ve güvenliği çalışmaları ve çalışma ortamı gözetim sonuçlarının kaydedildiği yıllık değerlendirme raporunu işyeri hekimi ile iş</w:t>
            </w:r>
            <w:r>
              <w:t xml:space="preserve"> </w:t>
            </w:r>
            <w:r w:rsidRPr="00340A10">
              <w:t>birliği halinde yönetmelikteki örneğine uygun olarak hazırlamak.</w:t>
            </w:r>
          </w:p>
          <w:p w14:paraId="266FB37E" w14:textId="7D6A5827" w:rsidR="00340A10" w:rsidRPr="00340A10" w:rsidRDefault="00340A10" w:rsidP="00340A10">
            <w:pPr>
              <w:pStyle w:val="ListeParagraf"/>
              <w:widowControl w:val="0"/>
              <w:numPr>
                <w:ilvl w:val="0"/>
                <w:numId w:val="18"/>
              </w:numPr>
              <w:tabs>
                <w:tab w:val="left" w:pos="1100"/>
              </w:tabs>
              <w:autoSpaceDE w:val="0"/>
              <w:autoSpaceDN w:val="0"/>
              <w:ind w:right="744" w:firstLine="0"/>
              <w:contextualSpacing w:val="0"/>
              <w:jc w:val="both"/>
            </w:pPr>
            <w:r w:rsidRPr="00340A10">
              <w:t>Fakülte içinde gerçekleşen istenmeyen olay bildirimlerini</w:t>
            </w:r>
            <w:r w:rsidR="00784AF8">
              <w:t>n</w:t>
            </w:r>
            <w:r w:rsidRPr="00340A10">
              <w:t xml:space="preserve"> analiz</w:t>
            </w:r>
            <w:r w:rsidR="00784AF8">
              <w:t>i ile bunlara ilişkin</w:t>
            </w:r>
            <w:r w:rsidRPr="00340A10">
              <w:t xml:space="preserve"> düzeltici</w:t>
            </w:r>
            <w:r>
              <w:t xml:space="preserve"> ve iyileştirici </w:t>
            </w:r>
            <w:r w:rsidRPr="00340A10">
              <w:t>faaliyet önerileri</w:t>
            </w:r>
            <w:r w:rsidR="00784AF8">
              <w:t>ne katkı sunmak</w:t>
            </w:r>
            <w:r>
              <w:t>.</w:t>
            </w:r>
          </w:p>
          <w:p w14:paraId="2645A11F" w14:textId="77777777" w:rsidR="00340A10" w:rsidRPr="00340A10" w:rsidRDefault="00340A10" w:rsidP="00340A10">
            <w:pPr>
              <w:pStyle w:val="ListeParagraf"/>
              <w:widowControl w:val="0"/>
              <w:numPr>
                <w:ilvl w:val="0"/>
                <w:numId w:val="18"/>
              </w:numPr>
              <w:tabs>
                <w:tab w:val="left" w:pos="1214"/>
              </w:tabs>
              <w:autoSpaceDE w:val="0"/>
              <w:autoSpaceDN w:val="0"/>
              <w:ind w:right="766" w:firstLine="0"/>
              <w:contextualSpacing w:val="0"/>
              <w:jc w:val="both"/>
            </w:pPr>
            <w:r w:rsidRPr="00340A10">
              <w:t>Çalışanlara</w:t>
            </w:r>
            <w:r w:rsidRPr="00340A10">
              <w:rPr>
                <w:spacing w:val="-3"/>
              </w:rPr>
              <w:t xml:space="preserve"> </w:t>
            </w:r>
            <w:r w:rsidRPr="00340A10">
              <w:t>yönelik</w:t>
            </w:r>
            <w:r w:rsidRPr="00340A10">
              <w:rPr>
                <w:spacing w:val="-4"/>
              </w:rPr>
              <w:t xml:space="preserve"> </w:t>
            </w:r>
            <w:r w:rsidRPr="00340A10">
              <w:t>bilgilendirme</w:t>
            </w:r>
            <w:r w:rsidRPr="00340A10">
              <w:rPr>
                <w:spacing w:val="-5"/>
              </w:rPr>
              <w:t xml:space="preserve"> </w:t>
            </w:r>
            <w:r w:rsidRPr="00340A10">
              <w:t>faaliyetlerini</w:t>
            </w:r>
            <w:r w:rsidRPr="00340A10">
              <w:rPr>
                <w:spacing w:val="-6"/>
              </w:rPr>
              <w:t xml:space="preserve"> </w:t>
            </w:r>
            <w:r w:rsidRPr="00340A10">
              <w:t>düzenleyerek</w:t>
            </w:r>
            <w:r w:rsidRPr="00340A10">
              <w:rPr>
                <w:spacing w:val="-4"/>
              </w:rPr>
              <w:t xml:space="preserve"> </w:t>
            </w:r>
            <w:r w:rsidRPr="00340A10">
              <w:t>işverenin</w:t>
            </w:r>
            <w:r w:rsidRPr="00340A10">
              <w:rPr>
                <w:spacing w:val="-4"/>
              </w:rPr>
              <w:t xml:space="preserve"> </w:t>
            </w:r>
            <w:r w:rsidRPr="00340A10">
              <w:t>onayına sunmak ve uygulamasını kontrol etmek.</w:t>
            </w:r>
          </w:p>
          <w:p w14:paraId="5842EC84" w14:textId="77777777" w:rsidR="00340A10" w:rsidRPr="00340A10" w:rsidRDefault="00340A10" w:rsidP="00340A10">
            <w:pPr>
              <w:pStyle w:val="ListeParagraf"/>
              <w:widowControl w:val="0"/>
              <w:numPr>
                <w:ilvl w:val="0"/>
                <w:numId w:val="18"/>
              </w:numPr>
              <w:tabs>
                <w:tab w:val="left" w:pos="1254"/>
              </w:tabs>
              <w:autoSpaceDE w:val="0"/>
              <w:autoSpaceDN w:val="0"/>
              <w:spacing w:before="2"/>
              <w:ind w:right="761" w:firstLine="0"/>
              <w:contextualSpacing w:val="0"/>
              <w:jc w:val="both"/>
            </w:pPr>
            <w:r w:rsidRPr="00340A10">
              <w:t>Gerekli yerlerde kullanılmak amacıyla iş sağlığı ve güvenliği talimatları ile çalışma</w:t>
            </w:r>
            <w:r w:rsidRPr="00340A10">
              <w:rPr>
                <w:spacing w:val="-14"/>
              </w:rPr>
              <w:t xml:space="preserve"> </w:t>
            </w:r>
            <w:r w:rsidRPr="00340A10">
              <w:t>izin</w:t>
            </w:r>
            <w:r w:rsidRPr="00340A10">
              <w:rPr>
                <w:spacing w:val="-16"/>
              </w:rPr>
              <w:t xml:space="preserve"> </w:t>
            </w:r>
            <w:r w:rsidRPr="00340A10">
              <w:t>prosedürlerini</w:t>
            </w:r>
            <w:r w:rsidRPr="00340A10">
              <w:rPr>
                <w:spacing w:val="-18"/>
              </w:rPr>
              <w:t xml:space="preserve"> </w:t>
            </w:r>
            <w:r w:rsidRPr="00340A10">
              <w:t>hazırlayarak</w:t>
            </w:r>
            <w:r w:rsidRPr="00340A10">
              <w:rPr>
                <w:spacing w:val="-16"/>
              </w:rPr>
              <w:t xml:space="preserve"> </w:t>
            </w:r>
            <w:r w:rsidRPr="00340A10">
              <w:t>işverenin</w:t>
            </w:r>
            <w:r w:rsidRPr="00340A10">
              <w:rPr>
                <w:spacing w:val="-16"/>
              </w:rPr>
              <w:t xml:space="preserve"> </w:t>
            </w:r>
            <w:r w:rsidRPr="00340A10">
              <w:t>onayına</w:t>
            </w:r>
            <w:r w:rsidRPr="00340A10">
              <w:rPr>
                <w:spacing w:val="-15"/>
              </w:rPr>
              <w:t xml:space="preserve"> </w:t>
            </w:r>
            <w:r w:rsidRPr="00340A10">
              <w:t>sunmak</w:t>
            </w:r>
            <w:r w:rsidRPr="00340A10">
              <w:rPr>
                <w:spacing w:val="-16"/>
              </w:rPr>
              <w:t xml:space="preserve"> </w:t>
            </w:r>
            <w:r w:rsidRPr="00340A10">
              <w:t>ve</w:t>
            </w:r>
            <w:r w:rsidRPr="00340A10">
              <w:rPr>
                <w:spacing w:val="-17"/>
              </w:rPr>
              <w:t xml:space="preserve"> </w:t>
            </w:r>
            <w:r w:rsidRPr="00340A10">
              <w:t>uygulamasını kontrol etmek.</w:t>
            </w:r>
          </w:p>
          <w:p w14:paraId="1A785E05" w14:textId="77777777" w:rsidR="00340A10" w:rsidRPr="00340A10" w:rsidRDefault="00340A10" w:rsidP="00340A10">
            <w:pPr>
              <w:pStyle w:val="ListeParagraf"/>
              <w:widowControl w:val="0"/>
              <w:numPr>
                <w:ilvl w:val="0"/>
                <w:numId w:val="18"/>
              </w:numPr>
              <w:tabs>
                <w:tab w:val="left" w:pos="1205"/>
              </w:tabs>
              <w:autoSpaceDE w:val="0"/>
              <w:autoSpaceDN w:val="0"/>
              <w:ind w:right="756" w:firstLine="0"/>
              <w:contextualSpacing w:val="0"/>
              <w:jc w:val="both"/>
            </w:pPr>
            <w:r w:rsidRPr="00340A10">
              <w:t>Bakanlıkça belirlenecek iş sağlığı ve güvenliğini ilgilendiren konularla ilgili bilgileri, İSG Kâtib’e bildirmek.</w:t>
            </w:r>
          </w:p>
          <w:p w14:paraId="16BBA608" w14:textId="77777777" w:rsidR="00340A10" w:rsidRPr="00340A10" w:rsidRDefault="00340A10" w:rsidP="00340A10">
            <w:pPr>
              <w:pStyle w:val="ListeParagraf"/>
              <w:widowControl w:val="0"/>
              <w:numPr>
                <w:ilvl w:val="0"/>
                <w:numId w:val="18"/>
              </w:numPr>
              <w:tabs>
                <w:tab w:val="left" w:pos="1190"/>
              </w:tabs>
              <w:autoSpaceDE w:val="0"/>
              <w:autoSpaceDN w:val="0"/>
              <w:ind w:right="757" w:firstLine="0"/>
              <w:contextualSpacing w:val="0"/>
              <w:jc w:val="both"/>
            </w:pPr>
            <w:r w:rsidRPr="00340A10">
              <w:t>İşyeri</w:t>
            </w:r>
            <w:r w:rsidRPr="00340A10">
              <w:rPr>
                <w:spacing w:val="-20"/>
              </w:rPr>
              <w:t xml:space="preserve"> </w:t>
            </w:r>
            <w:r w:rsidRPr="00340A10">
              <w:t>hekimiyle</w:t>
            </w:r>
            <w:r w:rsidRPr="00340A10">
              <w:rPr>
                <w:spacing w:val="-19"/>
              </w:rPr>
              <w:t xml:space="preserve"> </w:t>
            </w:r>
            <w:r w:rsidRPr="00340A10">
              <w:t>birlikte</w:t>
            </w:r>
            <w:r w:rsidRPr="00340A10">
              <w:rPr>
                <w:spacing w:val="-19"/>
              </w:rPr>
              <w:t xml:space="preserve"> </w:t>
            </w:r>
            <w:r w:rsidRPr="00340A10">
              <w:t>iş</w:t>
            </w:r>
            <w:r w:rsidRPr="00340A10">
              <w:rPr>
                <w:spacing w:val="-20"/>
              </w:rPr>
              <w:t xml:space="preserve"> </w:t>
            </w:r>
            <w:r w:rsidRPr="00340A10">
              <w:t>kazaları</w:t>
            </w:r>
            <w:r w:rsidRPr="00340A10">
              <w:rPr>
                <w:spacing w:val="-19"/>
              </w:rPr>
              <w:t xml:space="preserve"> </w:t>
            </w:r>
            <w:r w:rsidRPr="00340A10">
              <w:t>ve</w:t>
            </w:r>
            <w:r w:rsidRPr="00340A10">
              <w:rPr>
                <w:spacing w:val="-20"/>
              </w:rPr>
              <w:t xml:space="preserve"> </w:t>
            </w:r>
            <w:r w:rsidRPr="00340A10">
              <w:t>meslek</w:t>
            </w:r>
            <w:r w:rsidRPr="00340A10">
              <w:rPr>
                <w:spacing w:val="-19"/>
              </w:rPr>
              <w:t xml:space="preserve"> </w:t>
            </w:r>
            <w:r w:rsidRPr="00340A10">
              <w:t>hastalıklarıyla</w:t>
            </w:r>
            <w:r w:rsidRPr="00340A10">
              <w:rPr>
                <w:spacing w:val="-19"/>
              </w:rPr>
              <w:t xml:space="preserve"> </w:t>
            </w:r>
            <w:r w:rsidRPr="00340A10">
              <w:t>ilgili</w:t>
            </w:r>
            <w:r w:rsidRPr="00340A10">
              <w:rPr>
                <w:spacing w:val="-20"/>
              </w:rPr>
              <w:t xml:space="preserve"> </w:t>
            </w:r>
            <w:r w:rsidRPr="00340A10">
              <w:t>değerlendirme yapmak, tehlikeli olayın tekrarlanmaması için inceleme ve araştırma yaparak gerekli önleyici faaliyet planlarını hazırlamak ve uygulamaların takibini yapmak.</w:t>
            </w:r>
          </w:p>
          <w:p w14:paraId="37DD4DEF" w14:textId="77777777" w:rsidR="00340A10" w:rsidRPr="00340A10" w:rsidRDefault="00340A10" w:rsidP="00340A10">
            <w:pPr>
              <w:pStyle w:val="ListeParagraf"/>
              <w:widowControl w:val="0"/>
              <w:numPr>
                <w:ilvl w:val="0"/>
                <w:numId w:val="18"/>
              </w:numPr>
              <w:tabs>
                <w:tab w:val="left" w:pos="1224"/>
              </w:tabs>
              <w:autoSpaceDE w:val="0"/>
              <w:autoSpaceDN w:val="0"/>
              <w:ind w:right="763" w:firstLine="0"/>
              <w:contextualSpacing w:val="0"/>
              <w:jc w:val="both"/>
            </w:pPr>
            <w:r w:rsidRPr="00340A10">
              <w:t>Bir sonraki yılda gerçekleştirilecek iş sağlığı ve güvenliğiyle ilgili faaliyetlerin yer aldığı yıllık çalışma planını işyeri hekimiyle birlikte hazırlamak.</w:t>
            </w:r>
          </w:p>
          <w:p w14:paraId="4003992C" w14:textId="0D20AA95" w:rsidR="00340A10" w:rsidRPr="00340A10" w:rsidRDefault="00340A10" w:rsidP="00340A10">
            <w:pPr>
              <w:pStyle w:val="ListeParagraf"/>
              <w:widowControl w:val="0"/>
              <w:numPr>
                <w:ilvl w:val="0"/>
                <w:numId w:val="18"/>
              </w:numPr>
              <w:tabs>
                <w:tab w:val="left" w:pos="1205"/>
              </w:tabs>
              <w:autoSpaceDE w:val="0"/>
              <w:autoSpaceDN w:val="0"/>
              <w:spacing w:before="1"/>
              <w:ind w:right="765" w:firstLine="0"/>
              <w:contextualSpacing w:val="0"/>
              <w:jc w:val="both"/>
            </w:pPr>
            <w:r w:rsidRPr="00340A10">
              <w:t>Bulunması</w:t>
            </w:r>
            <w:r w:rsidRPr="00340A10">
              <w:rPr>
                <w:spacing w:val="-12"/>
              </w:rPr>
              <w:t xml:space="preserve"> </w:t>
            </w:r>
            <w:r w:rsidRPr="00340A10">
              <w:t>halinde</w:t>
            </w:r>
            <w:r w:rsidRPr="00340A10">
              <w:rPr>
                <w:spacing w:val="-6"/>
              </w:rPr>
              <w:t xml:space="preserve"> </w:t>
            </w:r>
            <w:r w:rsidRPr="00340A10">
              <w:t>üyesi</w:t>
            </w:r>
            <w:r w:rsidRPr="00340A10">
              <w:rPr>
                <w:spacing w:val="-7"/>
              </w:rPr>
              <w:t xml:space="preserve"> </w:t>
            </w:r>
            <w:r w:rsidRPr="00340A10">
              <w:t>olduğu</w:t>
            </w:r>
            <w:r w:rsidRPr="00340A10">
              <w:rPr>
                <w:spacing w:val="-5"/>
              </w:rPr>
              <w:t xml:space="preserve"> </w:t>
            </w:r>
            <w:r w:rsidRPr="00340A10">
              <w:t>iş</w:t>
            </w:r>
            <w:r w:rsidRPr="00340A10">
              <w:rPr>
                <w:spacing w:val="-9"/>
              </w:rPr>
              <w:t xml:space="preserve"> </w:t>
            </w:r>
            <w:r w:rsidRPr="00340A10">
              <w:t>sağlığı</w:t>
            </w:r>
            <w:r w:rsidRPr="00340A10">
              <w:rPr>
                <w:spacing w:val="-12"/>
              </w:rPr>
              <w:t xml:space="preserve"> </w:t>
            </w:r>
            <w:r w:rsidRPr="00340A10">
              <w:t>ve</w:t>
            </w:r>
            <w:r w:rsidRPr="00340A10">
              <w:rPr>
                <w:spacing w:val="-6"/>
              </w:rPr>
              <w:t xml:space="preserve"> </w:t>
            </w:r>
            <w:r w:rsidRPr="00340A10">
              <w:t>güvenliği</w:t>
            </w:r>
            <w:r w:rsidRPr="00340A10">
              <w:rPr>
                <w:spacing w:val="-7"/>
              </w:rPr>
              <w:t xml:space="preserve"> </w:t>
            </w:r>
            <w:r w:rsidRPr="00340A10">
              <w:t>kuruluyla</w:t>
            </w:r>
            <w:r w:rsidRPr="00340A10">
              <w:rPr>
                <w:spacing w:val="-7"/>
              </w:rPr>
              <w:t xml:space="preserve"> </w:t>
            </w:r>
            <w:r w:rsidRPr="00340A10">
              <w:t>iş</w:t>
            </w:r>
            <w:r>
              <w:t xml:space="preserve"> </w:t>
            </w:r>
            <w:r w:rsidRPr="00340A10">
              <w:t>birliği</w:t>
            </w:r>
            <w:r w:rsidRPr="00340A10">
              <w:rPr>
                <w:spacing w:val="-7"/>
              </w:rPr>
              <w:t xml:space="preserve"> </w:t>
            </w:r>
            <w:r w:rsidRPr="00340A10">
              <w:t xml:space="preserve">içinde </w:t>
            </w:r>
            <w:r w:rsidRPr="00340A10">
              <w:rPr>
                <w:spacing w:val="-2"/>
              </w:rPr>
              <w:t>çalışmak,</w:t>
            </w:r>
          </w:p>
          <w:p w14:paraId="725A5DD0" w14:textId="03EBEE46" w:rsidR="00340A10" w:rsidRPr="00340A10" w:rsidRDefault="00340A10" w:rsidP="00340A10">
            <w:pPr>
              <w:pStyle w:val="ListeParagraf"/>
              <w:widowControl w:val="0"/>
              <w:numPr>
                <w:ilvl w:val="0"/>
                <w:numId w:val="18"/>
              </w:numPr>
              <w:tabs>
                <w:tab w:val="left" w:pos="1229"/>
              </w:tabs>
              <w:autoSpaceDE w:val="0"/>
              <w:autoSpaceDN w:val="0"/>
              <w:ind w:right="757" w:firstLine="0"/>
              <w:contextualSpacing w:val="0"/>
              <w:jc w:val="both"/>
            </w:pPr>
            <w:r w:rsidRPr="00340A10">
              <w:t>Çalışan temsilcisi ve destek elemanlarının çalışmalarına destek sağlamak ve bu kişilerle iş</w:t>
            </w:r>
            <w:r>
              <w:t xml:space="preserve"> </w:t>
            </w:r>
            <w:r w:rsidRPr="00340A10">
              <w:t>birliği yapmak.</w:t>
            </w:r>
          </w:p>
          <w:p w14:paraId="0FCDE662" w14:textId="77777777" w:rsidR="00340A10" w:rsidRPr="00340A10" w:rsidRDefault="00340A10" w:rsidP="00340A10">
            <w:pPr>
              <w:pStyle w:val="ListeParagraf"/>
              <w:widowControl w:val="0"/>
              <w:numPr>
                <w:ilvl w:val="0"/>
                <w:numId w:val="18"/>
              </w:numPr>
              <w:tabs>
                <w:tab w:val="left" w:pos="1205"/>
              </w:tabs>
              <w:autoSpaceDE w:val="0"/>
              <w:autoSpaceDN w:val="0"/>
              <w:spacing w:before="1"/>
              <w:ind w:right="752" w:firstLine="0"/>
              <w:contextualSpacing w:val="0"/>
              <w:jc w:val="both"/>
            </w:pPr>
            <w:r w:rsidRPr="00340A10">
              <w:t>İş</w:t>
            </w:r>
            <w:r w:rsidRPr="00340A10">
              <w:rPr>
                <w:spacing w:val="-8"/>
              </w:rPr>
              <w:t xml:space="preserve"> </w:t>
            </w:r>
            <w:r w:rsidRPr="00340A10">
              <w:t>güvenliği</w:t>
            </w:r>
            <w:r w:rsidRPr="00340A10">
              <w:rPr>
                <w:spacing w:val="-6"/>
              </w:rPr>
              <w:t xml:space="preserve"> </w:t>
            </w:r>
            <w:r w:rsidRPr="00340A10">
              <w:t>uzmanları,</w:t>
            </w:r>
            <w:r w:rsidRPr="00340A10">
              <w:rPr>
                <w:spacing w:val="-7"/>
              </w:rPr>
              <w:t xml:space="preserve"> </w:t>
            </w:r>
            <w:r w:rsidRPr="00340A10">
              <w:t>bu</w:t>
            </w:r>
            <w:r w:rsidRPr="00340A10">
              <w:rPr>
                <w:spacing w:val="-8"/>
              </w:rPr>
              <w:t xml:space="preserve"> </w:t>
            </w:r>
            <w:r w:rsidRPr="00340A10">
              <w:t>tanımda</w:t>
            </w:r>
            <w:r w:rsidRPr="00340A10">
              <w:rPr>
                <w:spacing w:val="-1"/>
              </w:rPr>
              <w:t xml:space="preserve"> </w:t>
            </w:r>
            <w:r w:rsidRPr="00340A10">
              <w:t>belirtilen</w:t>
            </w:r>
            <w:r w:rsidRPr="00340A10">
              <w:rPr>
                <w:spacing w:val="-8"/>
              </w:rPr>
              <w:t xml:space="preserve"> </w:t>
            </w:r>
            <w:r w:rsidRPr="00340A10">
              <w:t>görevlerini</w:t>
            </w:r>
            <w:r w:rsidRPr="00340A10">
              <w:rPr>
                <w:spacing w:val="-6"/>
              </w:rPr>
              <w:t xml:space="preserve"> </w:t>
            </w:r>
            <w:r w:rsidRPr="00340A10">
              <w:t>yaparken,</w:t>
            </w:r>
            <w:r w:rsidRPr="00340A10">
              <w:rPr>
                <w:spacing w:val="-7"/>
              </w:rPr>
              <w:t xml:space="preserve"> </w:t>
            </w:r>
            <w:r w:rsidRPr="00340A10">
              <w:t>işin</w:t>
            </w:r>
            <w:r w:rsidRPr="00340A10">
              <w:rPr>
                <w:spacing w:val="-8"/>
              </w:rPr>
              <w:t xml:space="preserve"> </w:t>
            </w:r>
            <w:r w:rsidRPr="00340A10">
              <w:t>normal akışını mümkün olduğu kadar aksatmamak ve verimli bir çalışma ortamının sağlanmasına</w:t>
            </w:r>
            <w:r w:rsidRPr="00340A10">
              <w:rPr>
                <w:spacing w:val="-16"/>
              </w:rPr>
              <w:t xml:space="preserve"> </w:t>
            </w:r>
            <w:r w:rsidRPr="00340A10">
              <w:t>katkıda</w:t>
            </w:r>
            <w:r w:rsidRPr="00340A10">
              <w:rPr>
                <w:spacing w:val="-16"/>
              </w:rPr>
              <w:t xml:space="preserve"> </w:t>
            </w:r>
            <w:r w:rsidRPr="00340A10">
              <w:t>bulunmak,</w:t>
            </w:r>
            <w:r w:rsidRPr="00340A10">
              <w:rPr>
                <w:spacing w:val="-16"/>
              </w:rPr>
              <w:t xml:space="preserve"> </w:t>
            </w:r>
            <w:r w:rsidRPr="00340A10">
              <w:t>işverenin</w:t>
            </w:r>
            <w:r w:rsidRPr="00340A10">
              <w:rPr>
                <w:spacing w:val="-18"/>
              </w:rPr>
              <w:t xml:space="preserve"> </w:t>
            </w:r>
            <w:r w:rsidRPr="00340A10">
              <w:t>ve</w:t>
            </w:r>
            <w:r w:rsidRPr="00340A10">
              <w:rPr>
                <w:spacing w:val="-19"/>
              </w:rPr>
              <w:t xml:space="preserve"> </w:t>
            </w:r>
            <w:r w:rsidRPr="00340A10">
              <w:t>işyerinin</w:t>
            </w:r>
            <w:r w:rsidRPr="00340A10">
              <w:rPr>
                <w:spacing w:val="-13"/>
              </w:rPr>
              <w:t xml:space="preserve"> </w:t>
            </w:r>
            <w:r w:rsidRPr="00340A10">
              <w:t>meslek</w:t>
            </w:r>
            <w:r w:rsidRPr="00340A10">
              <w:rPr>
                <w:spacing w:val="-18"/>
              </w:rPr>
              <w:t xml:space="preserve"> </w:t>
            </w:r>
            <w:r w:rsidRPr="00340A10">
              <w:t>sırları,</w:t>
            </w:r>
            <w:r w:rsidRPr="00340A10">
              <w:rPr>
                <w:spacing w:val="-16"/>
              </w:rPr>
              <w:t xml:space="preserve"> </w:t>
            </w:r>
            <w:r w:rsidRPr="00340A10">
              <w:t>ekonomik</w:t>
            </w:r>
            <w:r w:rsidRPr="00340A10">
              <w:rPr>
                <w:spacing w:val="-18"/>
              </w:rPr>
              <w:t xml:space="preserve"> </w:t>
            </w:r>
            <w:r w:rsidRPr="00340A10">
              <w:t>ve ticari durumları ile ilgili bilgileri gizli tutmakla yükümlüdürler.</w:t>
            </w:r>
          </w:p>
          <w:p w14:paraId="690BEDC7" w14:textId="77777777" w:rsidR="00340A10" w:rsidRPr="00340A10" w:rsidRDefault="00340A10" w:rsidP="00340A10">
            <w:pPr>
              <w:pStyle w:val="ListeParagraf"/>
              <w:widowControl w:val="0"/>
              <w:numPr>
                <w:ilvl w:val="0"/>
                <w:numId w:val="18"/>
              </w:numPr>
              <w:tabs>
                <w:tab w:val="left" w:pos="1224"/>
              </w:tabs>
              <w:autoSpaceDE w:val="0"/>
              <w:autoSpaceDN w:val="0"/>
              <w:spacing w:before="3" w:line="237" w:lineRule="auto"/>
              <w:ind w:right="766" w:firstLine="0"/>
              <w:contextualSpacing w:val="0"/>
              <w:jc w:val="both"/>
            </w:pPr>
            <w:r w:rsidRPr="00340A10">
              <w:t>İş güvenliği uzmanları, iş sağlığı ve güvenliği hizmetlerinin yürütülmesindeki ihmallerinden dolayı, hizmet sundukları işverene karşı sorumludur.</w:t>
            </w:r>
          </w:p>
          <w:p w14:paraId="09ADE3A2" w14:textId="77777777" w:rsidR="00340A10" w:rsidRPr="00340A10" w:rsidRDefault="00340A10" w:rsidP="00340A10">
            <w:pPr>
              <w:pStyle w:val="ListeParagraf"/>
              <w:widowControl w:val="0"/>
              <w:numPr>
                <w:ilvl w:val="0"/>
                <w:numId w:val="18"/>
              </w:numPr>
              <w:tabs>
                <w:tab w:val="left" w:pos="1297"/>
              </w:tabs>
              <w:autoSpaceDE w:val="0"/>
              <w:autoSpaceDN w:val="0"/>
              <w:spacing w:before="2"/>
              <w:ind w:right="762" w:firstLine="0"/>
              <w:contextualSpacing w:val="0"/>
              <w:jc w:val="both"/>
            </w:pPr>
            <w:r w:rsidRPr="00340A10">
              <w:lastRenderedPageBreak/>
              <w:t xml:space="preserve">İş güvenliği uzmanı, işverene yazılı olarak bildirilen iş sağlığı ve güvenliğiyle ilgili alınması gereken tedbirlerden acil durdurma gerektiren haller ile yangın, patlama, göçme, kimyasal sızıntı gibi hayati tehlike arz edenleri, belirlenecek makul bir süre içinde işveren tarafından yerine getirilmemesi hâlinde, işyerinin bağlı bulunduğu çalışma ve iş kurumu il müdürlüğüne yazılı olarak bildirmekle </w:t>
            </w:r>
            <w:r w:rsidRPr="00340A10">
              <w:rPr>
                <w:spacing w:val="-2"/>
              </w:rPr>
              <w:t>yükümlüdürler.</w:t>
            </w:r>
          </w:p>
          <w:p w14:paraId="10B1D574" w14:textId="4750F276" w:rsidR="00340A10" w:rsidRPr="00340A10" w:rsidRDefault="00340A10" w:rsidP="00340A10">
            <w:pPr>
              <w:pStyle w:val="ListeParagraf"/>
              <w:widowControl w:val="0"/>
              <w:numPr>
                <w:ilvl w:val="0"/>
                <w:numId w:val="18"/>
              </w:numPr>
              <w:tabs>
                <w:tab w:val="left" w:pos="1195"/>
              </w:tabs>
              <w:autoSpaceDE w:val="0"/>
              <w:autoSpaceDN w:val="0"/>
              <w:ind w:right="757" w:firstLine="0"/>
              <w:contextualSpacing w:val="0"/>
              <w:jc w:val="both"/>
            </w:pPr>
            <w:r w:rsidRPr="00340A10">
              <w:t>İş</w:t>
            </w:r>
            <w:r w:rsidRPr="00340A10">
              <w:rPr>
                <w:spacing w:val="-20"/>
              </w:rPr>
              <w:t xml:space="preserve"> </w:t>
            </w:r>
            <w:r w:rsidRPr="00340A10">
              <w:t>güvenliği</w:t>
            </w:r>
            <w:r w:rsidRPr="00340A10">
              <w:rPr>
                <w:spacing w:val="-19"/>
              </w:rPr>
              <w:t xml:space="preserve"> </w:t>
            </w:r>
            <w:r w:rsidRPr="00340A10">
              <w:t>uzmanı,</w:t>
            </w:r>
            <w:r w:rsidRPr="00340A10">
              <w:rPr>
                <w:spacing w:val="-19"/>
              </w:rPr>
              <w:t xml:space="preserve"> </w:t>
            </w:r>
            <w:r w:rsidRPr="00340A10">
              <w:t>görevlendirildiği</w:t>
            </w:r>
            <w:r w:rsidRPr="00340A10">
              <w:rPr>
                <w:spacing w:val="-20"/>
              </w:rPr>
              <w:t xml:space="preserve"> </w:t>
            </w:r>
            <w:r w:rsidRPr="00340A10">
              <w:t>işyerinde</w:t>
            </w:r>
            <w:r w:rsidRPr="00340A10">
              <w:rPr>
                <w:spacing w:val="-19"/>
              </w:rPr>
              <w:t xml:space="preserve"> </w:t>
            </w:r>
            <w:r w:rsidRPr="00340A10">
              <w:t>yapılan</w:t>
            </w:r>
            <w:r w:rsidRPr="00340A10">
              <w:rPr>
                <w:spacing w:val="-20"/>
              </w:rPr>
              <w:t xml:space="preserve"> </w:t>
            </w:r>
            <w:r w:rsidRPr="00340A10">
              <w:t>çalışmalara</w:t>
            </w:r>
            <w:r w:rsidRPr="00340A10">
              <w:rPr>
                <w:spacing w:val="-19"/>
              </w:rPr>
              <w:t xml:space="preserve"> </w:t>
            </w:r>
            <w:r w:rsidRPr="00340A10">
              <w:t>ilişkin</w:t>
            </w:r>
            <w:r w:rsidRPr="00340A10">
              <w:rPr>
                <w:spacing w:val="-19"/>
              </w:rPr>
              <w:t xml:space="preserve"> </w:t>
            </w:r>
            <w:r w:rsidRPr="00340A10">
              <w:t>tespit ve</w:t>
            </w:r>
            <w:r w:rsidRPr="00340A10">
              <w:rPr>
                <w:spacing w:val="-20"/>
              </w:rPr>
              <w:t xml:space="preserve"> </w:t>
            </w:r>
            <w:r w:rsidRPr="00340A10">
              <w:t>tavsiyeleri</w:t>
            </w:r>
            <w:r w:rsidRPr="00340A10">
              <w:rPr>
                <w:spacing w:val="-19"/>
              </w:rPr>
              <w:t xml:space="preserve"> </w:t>
            </w:r>
            <w:r w:rsidRPr="00340A10">
              <w:t>ile</w:t>
            </w:r>
            <w:r w:rsidRPr="00340A10">
              <w:rPr>
                <w:spacing w:val="-19"/>
              </w:rPr>
              <w:t xml:space="preserve"> </w:t>
            </w:r>
            <w:r w:rsidRPr="00340A10">
              <w:t>9</w:t>
            </w:r>
            <w:r w:rsidRPr="00340A10">
              <w:rPr>
                <w:spacing w:val="-20"/>
              </w:rPr>
              <w:t xml:space="preserve"> </w:t>
            </w:r>
            <w:r w:rsidRPr="00340A10">
              <w:t>uncu</w:t>
            </w:r>
            <w:r w:rsidRPr="00340A10">
              <w:rPr>
                <w:spacing w:val="-19"/>
              </w:rPr>
              <w:t xml:space="preserve"> </w:t>
            </w:r>
            <w:r w:rsidRPr="00340A10">
              <w:t>maddede</w:t>
            </w:r>
            <w:r w:rsidRPr="00340A10">
              <w:rPr>
                <w:spacing w:val="-20"/>
              </w:rPr>
              <w:t xml:space="preserve"> </w:t>
            </w:r>
            <w:r w:rsidRPr="00340A10">
              <w:t>belirtilen</w:t>
            </w:r>
            <w:r w:rsidRPr="00340A10">
              <w:rPr>
                <w:spacing w:val="-19"/>
              </w:rPr>
              <w:t xml:space="preserve"> </w:t>
            </w:r>
            <w:r w:rsidRPr="00340A10">
              <w:t>hususlara</w:t>
            </w:r>
            <w:r w:rsidRPr="00340A10">
              <w:rPr>
                <w:spacing w:val="-19"/>
              </w:rPr>
              <w:t xml:space="preserve"> </w:t>
            </w:r>
            <w:r w:rsidRPr="00340A10">
              <w:t>ait</w:t>
            </w:r>
            <w:r w:rsidRPr="00340A10">
              <w:rPr>
                <w:spacing w:val="-20"/>
              </w:rPr>
              <w:t xml:space="preserve"> </w:t>
            </w:r>
            <w:r w:rsidRPr="00340A10">
              <w:t>faaliyetlerini,</w:t>
            </w:r>
            <w:r w:rsidRPr="00340A10">
              <w:rPr>
                <w:spacing w:val="-19"/>
              </w:rPr>
              <w:t xml:space="preserve"> </w:t>
            </w:r>
            <w:r w:rsidRPr="00340A10">
              <w:t>işyeri</w:t>
            </w:r>
            <w:r w:rsidRPr="00340A10">
              <w:rPr>
                <w:spacing w:val="-19"/>
              </w:rPr>
              <w:t xml:space="preserve"> </w:t>
            </w:r>
            <w:r w:rsidRPr="00340A10">
              <w:t xml:space="preserve">hekimi ile birlikte yapılan çalışmaları ve gerekli gördüğü diğer hususları onaylı deftere </w:t>
            </w:r>
            <w:r w:rsidRPr="00340A10">
              <w:rPr>
                <w:spacing w:val="-2"/>
              </w:rPr>
              <w:t>yazar.</w:t>
            </w:r>
          </w:p>
          <w:p w14:paraId="650A1E65" w14:textId="77777777" w:rsidR="00376B84" w:rsidRPr="00340A10" w:rsidRDefault="00376B84" w:rsidP="00340A10">
            <w:pPr>
              <w:ind w:left="360"/>
              <w:jc w:val="both"/>
              <w:rPr>
                <w:b/>
              </w:rPr>
            </w:pPr>
          </w:p>
        </w:tc>
      </w:tr>
      <w:tr w:rsidR="000F6B07" w:rsidRPr="00C8610C" w14:paraId="3D944975" w14:textId="77777777" w:rsidTr="00246AF6">
        <w:tc>
          <w:tcPr>
            <w:tcW w:w="9212" w:type="dxa"/>
          </w:tcPr>
          <w:p w14:paraId="4DBF4B11" w14:textId="77777777" w:rsidR="000F6B07" w:rsidRPr="00C8610C" w:rsidRDefault="000F6B07">
            <w:pPr>
              <w:rPr>
                <w:b/>
              </w:rPr>
            </w:pPr>
            <w:r w:rsidRPr="00C8610C">
              <w:rPr>
                <w:b/>
              </w:rPr>
              <w:lastRenderedPageBreak/>
              <w:t>YETKİLERİ:</w:t>
            </w:r>
          </w:p>
          <w:p w14:paraId="7E9E676D" w14:textId="77777777" w:rsidR="00340A10" w:rsidRPr="00340A10" w:rsidRDefault="00340A10" w:rsidP="00340A10">
            <w:pPr>
              <w:pStyle w:val="ListeParagraf"/>
              <w:widowControl w:val="0"/>
              <w:numPr>
                <w:ilvl w:val="0"/>
                <w:numId w:val="8"/>
              </w:numPr>
              <w:tabs>
                <w:tab w:val="left" w:pos="1051"/>
              </w:tabs>
              <w:autoSpaceDE w:val="0"/>
              <w:autoSpaceDN w:val="0"/>
              <w:ind w:right="760"/>
              <w:contextualSpacing w:val="0"/>
              <w:jc w:val="both"/>
            </w:pPr>
            <w:r w:rsidRPr="00340A10">
              <w:t>İşyerinde</w:t>
            </w:r>
            <w:r w:rsidRPr="00340A10">
              <w:rPr>
                <w:spacing w:val="-6"/>
              </w:rPr>
              <w:t xml:space="preserve"> </w:t>
            </w:r>
            <w:r w:rsidRPr="00340A10">
              <w:t>belirlediği</w:t>
            </w:r>
            <w:r w:rsidRPr="00340A10">
              <w:rPr>
                <w:spacing w:val="-7"/>
              </w:rPr>
              <w:t xml:space="preserve"> </w:t>
            </w:r>
            <w:r w:rsidRPr="00340A10">
              <w:t>hayati</w:t>
            </w:r>
            <w:r w:rsidRPr="00340A10">
              <w:rPr>
                <w:spacing w:val="-8"/>
              </w:rPr>
              <w:t xml:space="preserve"> </w:t>
            </w:r>
            <w:r w:rsidRPr="00340A10">
              <w:t>tehlikenin</w:t>
            </w:r>
            <w:r w:rsidRPr="00340A10">
              <w:rPr>
                <w:spacing w:val="-5"/>
              </w:rPr>
              <w:t xml:space="preserve"> </w:t>
            </w:r>
            <w:r w:rsidRPr="00340A10">
              <w:t>ciddi</w:t>
            </w:r>
            <w:r w:rsidRPr="00340A10">
              <w:rPr>
                <w:spacing w:val="-7"/>
              </w:rPr>
              <w:t xml:space="preserve"> </w:t>
            </w:r>
            <w:r w:rsidRPr="00340A10">
              <w:t>ve</w:t>
            </w:r>
            <w:r w:rsidRPr="00340A10">
              <w:rPr>
                <w:spacing w:val="-6"/>
              </w:rPr>
              <w:t xml:space="preserve"> </w:t>
            </w:r>
            <w:r w:rsidRPr="00340A10">
              <w:t>önlenemez</w:t>
            </w:r>
            <w:r w:rsidRPr="00340A10">
              <w:rPr>
                <w:spacing w:val="-5"/>
              </w:rPr>
              <w:t xml:space="preserve"> </w:t>
            </w:r>
            <w:r w:rsidRPr="00340A10">
              <w:t>olması</w:t>
            </w:r>
            <w:r w:rsidRPr="00340A10">
              <w:rPr>
                <w:spacing w:val="-7"/>
              </w:rPr>
              <w:t xml:space="preserve"> </w:t>
            </w:r>
            <w:r w:rsidRPr="00340A10">
              <w:t>ve</w:t>
            </w:r>
            <w:r w:rsidRPr="00340A10">
              <w:rPr>
                <w:spacing w:val="-6"/>
              </w:rPr>
              <w:t xml:space="preserve"> </w:t>
            </w:r>
            <w:r w:rsidRPr="00340A10">
              <w:t>bu</w:t>
            </w:r>
            <w:r w:rsidRPr="00340A10">
              <w:rPr>
                <w:spacing w:val="-5"/>
              </w:rPr>
              <w:t xml:space="preserve"> </w:t>
            </w:r>
            <w:r w:rsidRPr="00340A10">
              <w:t>hususun acil müdahale gerektirmesi halinde işin durdurulması için işverene başvurmak.</w:t>
            </w:r>
          </w:p>
          <w:p w14:paraId="1DF2C2E6" w14:textId="77777777" w:rsidR="00340A10" w:rsidRPr="00340A10" w:rsidRDefault="00340A10" w:rsidP="00340A10">
            <w:pPr>
              <w:pStyle w:val="ListeParagraf"/>
              <w:widowControl w:val="0"/>
              <w:numPr>
                <w:ilvl w:val="0"/>
                <w:numId w:val="8"/>
              </w:numPr>
              <w:tabs>
                <w:tab w:val="left" w:pos="1080"/>
              </w:tabs>
              <w:autoSpaceDE w:val="0"/>
              <w:autoSpaceDN w:val="0"/>
              <w:ind w:right="763"/>
              <w:contextualSpacing w:val="0"/>
              <w:jc w:val="both"/>
            </w:pPr>
            <w:r w:rsidRPr="00340A10">
              <w:t xml:space="preserve">Görevi gereği işyerinin bütün bölümlerinde iş sağlığı ve güvenliği konusunda inceleme ve araştırma yapmak, gerekli bilgi ve belgelere ulaşmak ve çalışanlarla </w:t>
            </w:r>
            <w:r w:rsidRPr="00340A10">
              <w:rPr>
                <w:spacing w:val="-2"/>
              </w:rPr>
              <w:t>görüşmek.</w:t>
            </w:r>
          </w:p>
          <w:p w14:paraId="052BC69A" w14:textId="3C4A071F" w:rsidR="00340A10" w:rsidRPr="00340A10" w:rsidRDefault="00340A10" w:rsidP="00340A10">
            <w:pPr>
              <w:pStyle w:val="ListeParagraf"/>
              <w:widowControl w:val="0"/>
              <w:numPr>
                <w:ilvl w:val="0"/>
                <w:numId w:val="8"/>
              </w:numPr>
              <w:tabs>
                <w:tab w:val="left" w:pos="974"/>
              </w:tabs>
              <w:autoSpaceDE w:val="0"/>
              <w:autoSpaceDN w:val="0"/>
              <w:ind w:right="764"/>
              <w:contextualSpacing w:val="0"/>
              <w:jc w:val="both"/>
            </w:pPr>
            <w:r w:rsidRPr="00340A10">
              <w:t>Görevinin gerektirdiği konularda işverenin bilgisi dâhilinde ilgili kurum ve kuruluşlarla işyerinin iç düzenlemelerine uygun olarak iş</w:t>
            </w:r>
            <w:r>
              <w:t xml:space="preserve"> </w:t>
            </w:r>
            <w:r w:rsidRPr="00340A10">
              <w:t>birliği yapmak.</w:t>
            </w:r>
          </w:p>
          <w:p w14:paraId="7B6EBBA3" w14:textId="77777777" w:rsidR="00340A10" w:rsidRPr="00340A10" w:rsidRDefault="00340A10" w:rsidP="00340A10">
            <w:pPr>
              <w:pStyle w:val="ListeParagraf"/>
              <w:widowControl w:val="0"/>
              <w:numPr>
                <w:ilvl w:val="0"/>
                <w:numId w:val="8"/>
              </w:numPr>
              <w:tabs>
                <w:tab w:val="left" w:pos="1080"/>
              </w:tabs>
              <w:autoSpaceDE w:val="0"/>
              <w:autoSpaceDN w:val="0"/>
              <w:spacing w:before="1"/>
              <w:ind w:right="757"/>
              <w:contextualSpacing w:val="0"/>
              <w:jc w:val="both"/>
            </w:pPr>
            <w:r w:rsidRPr="00340A10">
              <w:t>Tam süreli iş sözleşmesi ile görevlendirilen iş güvenliği uzmanları, çalıştıkları işyeri ile ilgili mesleki gelişmelerini sağlamaya yönelik eğitim, seminer ve panel gibi organizasyonlara katılma hakkına sahiptir. Bu gibi organizasyonlarda geçen sürelerden</w:t>
            </w:r>
            <w:r w:rsidRPr="00340A10">
              <w:rPr>
                <w:spacing w:val="-14"/>
              </w:rPr>
              <w:t xml:space="preserve"> </w:t>
            </w:r>
            <w:r w:rsidRPr="00340A10">
              <w:t>bir</w:t>
            </w:r>
            <w:r w:rsidRPr="00340A10">
              <w:rPr>
                <w:spacing w:val="-12"/>
              </w:rPr>
              <w:t xml:space="preserve"> </w:t>
            </w:r>
            <w:r w:rsidRPr="00340A10">
              <w:t>yıl</w:t>
            </w:r>
            <w:r w:rsidRPr="00340A10">
              <w:rPr>
                <w:spacing w:val="-12"/>
              </w:rPr>
              <w:t xml:space="preserve"> </w:t>
            </w:r>
            <w:r w:rsidRPr="00340A10">
              <w:t>içerisinde</w:t>
            </w:r>
            <w:r w:rsidRPr="00340A10">
              <w:rPr>
                <w:spacing w:val="-16"/>
              </w:rPr>
              <w:t xml:space="preserve"> </w:t>
            </w:r>
            <w:r w:rsidRPr="00340A10">
              <w:t>toplam</w:t>
            </w:r>
            <w:r w:rsidRPr="00340A10">
              <w:rPr>
                <w:spacing w:val="-13"/>
              </w:rPr>
              <w:t xml:space="preserve"> </w:t>
            </w:r>
            <w:r w:rsidRPr="00340A10">
              <w:t>beş</w:t>
            </w:r>
            <w:r w:rsidRPr="00340A10">
              <w:rPr>
                <w:spacing w:val="-13"/>
              </w:rPr>
              <w:t xml:space="preserve"> </w:t>
            </w:r>
            <w:r w:rsidRPr="00340A10">
              <w:t>iş</w:t>
            </w:r>
            <w:r w:rsidRPr="00340A10">
              <w:rPr>
                <w:spacing w:val="-13"/>
              </w:rPr>
              <w:t xml:space="preserve"> </w:t>
            </w:r>
            <w:r w:rsidRPr="00340A10">
              <w:t>günü</w:t>
            </w:r>
            <w:r w:rsidRPr="00340A10">
              <w:rPr>
                <w:spacing w:val="-14"/>
              </w:rPr>
              <w:t xml:space="preserve"> </w:t>
            </w:r>
            <w:r w:rsidRPr="00340A10">
              <w:t>kadarı</w:t>
            </w:r>
            <w:r w:rsidRPr="00340A10">
              <w:rPr>
                <w:spacing w:val="-16"/>
              </w:rPr>
              <w:t xml:space="preserve"> </w:t>
            </w:r>
            <w:r w:rsidRPr="00340A10">
              <w:t>çalışma</w:t>
            </w:r>
            <w:r w:rsidRPr="00340A10">
              <w:rPr>
                <w:spacing w:val="-12"/>
              </w:rPr>
              <w:t xml:space="preserve"> </w:t>
            </w:r>
            <w:r w:rsidRPr="00340A10">
              <w:t>süresinden</w:t>
            </w:r>
            <w:r w:rsidRPr="00340A10">
              <w:rPr>
                <w:spacing w:val="-14"/>
              </w:rPr>
              <w:t xml:space="preserve"> </w:t>
            </w:r>
            <w:r w:rsidRPr="00340A10">
              <w:t>sayılır</w:t>
            </w:r>
            <w:r w:rsidRPr="00340A10">
              <w:rPr>
                <w:spacing w:val="-12"/>
              </w:rPr>
              <w:t xml:space="preserve"> </w:t>
            </w:r>
            <w:r w:rsidRPr="00340A10">
              <w:t xml:space="preserve">ve bu süreler sebebiyle iş güvenliği uzmanının ücretinden herhangi bir kesinti </w:t>
            </w:r>
            <w:r w:rsidRPr="00340A10">
              <w:rPr>
                <w:spacing w:val="-2"/>
              </w:rPr>
              <w:t>yapılamaz.</w:t>
            </w:r>
          </w:p>
          <w:p w14:paraId="456B39C6" w14:textId="77777777" w:rsidR="00376B84" w:rsidRPr="00C8610C" w:rsidRDefault="00376B84" w:rsidP="00340A10">
            <w:pPr>
              <w:pStyle w:val="Default"/>
              <w:ind w:left="720"/>
              <w:rPr>
                <w:b/>
              </w:rPr>
            </w:pPr>
          </w:p>
        </w:tc>
      </w:tr>
    </w:tbl>
    <w:p w14:paraId="7CD2CFE3" w14:textId="77777777" w:rsidR="00FF4A6D" w:rsidRPr="00C8610C" w:rsidRDefault="00FF4A6D"/>
    <w:p w14:paraId="3E7E351F" w14:textId="77777777" w:rsidR="00AE7FEA" w:rsidRPr="00C8610C" w:rsidRDefault="00AE7FEA"/>
    <w:p w14:paraId="0AC8B145" w14:textId="77777777" w:rsidR="00AE7FEA" w:rsidRPr="00C8610C" w:rsidRDefault="00AE7FEA">
      <w:bookmarkStart w:id="0" w:name="_GoBack"/>
      <w:bookmarkEnd w:id="0"/>
    </w:p>
    <w:sectPr w:rsidR="00AE7FEA" w:rsidRPr="00C8610C" w:rsidSect="00DC294E">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4AE79" w14:textId="77777777" w:rsidR="005C0C8B" w:rsidRDefault="005C0C8B" w:rsidP="00AE7FEA">
      <w:pPr>
        <w:spacing w:after="0" w:line="240" w:lineRule="auto"/>
      </w:pPr>
      <w:r>
        <w:separator/>
      </w:r>
    </w:p>
  </w:endnote>
  <w:endnote w:type="continuationSeparator" w:id="0">
    <w:p w14:paraId="56AE4241" w14:textId="77777777" w:rsidR="005C0C8B" w:rsidRDefault="005C0C8B" w:rsidP="00AE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E765F" w14:textId="77777777" w:rsidR="005C0C8B" w:rsidRDefault="005C0C8B" w:rsidP="00AE7FEA">
      <w:pPr>
        <w:spacing w:after="0" w:line="240" w:lineRule="auto"/>
      </w:pPr>
      <w:r>
        <w:separator/>
      </w:r>
    </w:p>
  </w:footnote>
  <w:footnote w:type="continuationSeparator" w:id="0">
    <w:p w14:paraId="497B72EE" w14:textId="77777777" w:rsidR="005C0C8B" w:rsidRDefault="005C0C8B" w:rsidP="00AE7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3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3"/>
      <w:gridCol w:w="1900"/>
      <w:gridCol w:w="1878"/>
      <w:gridCol w:w="1903"/>
      <w:gridCol w:w="1649"/>
    </w:tblGrid>
    <w:tr w:rsidR="00AE7FEA" w14:paraId="7B36F31E" w14:textId="77777777" w:rsidTr="00983898">
      <w:trPr>
        <w:trHeight w:val="1433"/>
      </w:trPr>
      <w:tc>
        <w:tcPr>
          <w:tcW w:w="987" w:type="pct"/>
          <w:tcBorders>
            <w:top w:val="single" w:sz="4" w:space="0" w:color="auto"/>
            <w:left w:val="single" w:sz="4" w:space="0" w:color="auto"/>
            <w:bottom w:val="single" w:sz="4" w:space="0" w:color="auto"/>
            <w:right w:val="single" w:sz="4" w:space="0" w:color="auto"/>
          </w:tcBorders>
          <w:vAlign w:val="center"/>
          <w:hideMark/>
        </w:tcPr>
        <w:p w14:paraId="7517D521" w14:textId="77777777" w:rsidR="00AE7FEA" w:rsidRPr="00DE7200" w:rsidRDefault="00983898" w:rsidP="00091CA0">
          <w:pPr>
            <w:pStyle w:val="stBilgi"/>
            <w:jc w:val="center"/>
          </w:pPr>
          <w:r w:rsidRPr="00983898">
            <w:rPr>
              <w:noProof/>
              <w:lang w:eastAsia="tr-TR"/>
            </w:rPr>
            <w:drawing>
              <wp:inline distT="0" distB="0" distL="0" distR="0" wp14:anchorId="64251873" wp14:editId="7E27E67D">
                <wp:extent cx="866775" cy="779145"/>
                <wp:effectExtent l="19050" t="0" r="9525" b="0"/>
                <wp:docPr id="2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10" w:type="pct"/>
          <w:gridSpan w:val="3"/>
          <w:tcBorders>
            <w:top w:val="single" w:sz="4" w:space="0" w:color="auto"/>
            <w:left w:val="single" w:sz="4" w:space="0" w:color="auto"/>
            <w:bottom w:val="single" w:sz="4" w:space="0" w:color="auto"/>
            <w:right w:val="single" w:sz="4" w:space="0" w:color="auto"/>
          </w:tcBorders>
        </w:tcPr>
        <w:p w14:paraId="2E583C7D" w14:textId="77777777" w:rsidR="00AE7FEA" w:rsidRPr="00DE7200" w:rsidRDefault="00AE7FEA" w:rsidP="00091CA0">
          <w:pPr>
            <w:pStyle w:val="stBilgi"/>
            <w:jc w:val="center"/>
            <w:rPr>
              <w:b/>
            </w:rPr>
          </w:pPr>
        </w:p>
        <w:p w14:paraId="0A1557A9" w14:textId="77777777" w:rsidR="00AE7FEA" w:rsidRPr="00DE7200" w:rsidRDefault="00AE7FEA" w:rsidP="00091CA0">
          <w:pPr>
            <w:pStyle w:val="stBilgi"/>
            <w:jc w:val="center"/>
            <w:rPr>
              <w:b/>
            </w:rPr>
          </w:pPr>
        </w:p>
        <w:p w14:paraId="34F5361F" w14:textId="6C7ECA77" w:rsidR="00AE7FEA" w:rsidRPr="00E239F5" w:rsidRDefault="00E239F5" w:rsidP="00E239F5">
          <w:pPr>
            <w:tabs>
              <w:tab w:val="left" w:pos="1950"/>
              <w:tab w:val="center" w:pos="4536"/>
              <w:tab w:val="right" w:pos="9072"/>
            </w:tabs>
            <w:jc w:val="center"/>
            <w:rPr>
              <w:b/>
              <w:smallCaps/>
            </w:rPr>
          </w:pPr>
          <w:r>
            <w:rPr>
              <w:b/>
              <w:smallCaps/>
            </w:rPr>
            <w:t>BOLU</w:t>
          </w:r>
          <w:r w:rsidR="00983898" w:rsidRPr="00E239F5">
            <w:rPr>
              <w:b/>
              <w:smallCaps/>
            </w:rPr>
            <w:t xml:space="preserve"> </w:t>
          </w:r>
          <w:r w:rsidR="00AE7FEA" w:rsidRPr="00E239F5">
            <w:rPr>
              <w:b/>
              <w:smallCaps/>
            </w:rPr>
            <w:t xml:space="preserve">ABANT İZZET BAYSAL ÜNİVERSİTESİ DİŞ HEKİMLİĞİ FAKÜLTESİ </w:t>
          </w:r>
        </w:p>
        <w:p w14:paraId="3E2A07F9" w14:textId="19012B76" w:rsidR="00AE7FEA" w:rsidRPr="00A12145" w:rsidRDefault="00340A10" w:rsidP="00091CA0">
          <w:pPr>
            <w:tabs>
              <w:tab w:val="left" w:pos="1950"/>
              <w:tab w:val="center" w:pos="4536"/>
              <w:tab w:val="right" w:pos="9072"/>
            </w:tabs>
            <w:jc w:val="center"/>
            <w:rPr>
              <w:smallCaps/>
              <w:sz w:val="20"/>
              <w:szCs w:val="20"/>
            </w:rPr>
          </w:pPr>
          <w:r w:rsidRPr="00E239F5">
            <w:rPr>
              <w:smallCaps/>
            </w:rPr>
            <w:t>İŞ SAĞLIĞI ve GÜVENLİĞİ UZMANI</w:t>
          </w:r>
          <w:r w:rsidR="00AE7FEA" w:rsidRPr="00E239F5">
            <w:rPr>
              <w:smallCaps/>
            </w:rPr>
            <w:t xml:space="preserve"> GÖREV TANIMI</w:t>
          </w:r>
        </w:p>
      </w:tc>
      <w:tc>
        <w:tcPr>
          <w:tcW w:w="903" w:type="pct"/>
          <w:tcBorders>
            <w:top w:val="single" w:sz="4" w:space="0" w:color="auto"/>
            <w:left w:val="single" w:sz="4" w:space="0" w:color="auto"/>
            <w:bottom w:val="single" w:sz="4" w:space="0" w:color="auto"/>
            <w:right w:val="single" w:sz="4" w:space="0" w:color="auto"/>
          </w:tcBorders>
          <w:vAlign w:val="center"/>
          <w:hideMark/>
        </w:tcPr>
        <w:p w14:paraId="6D80A496" w14:textId="77777777" w:rsidR="00AE7FEA" w:rsidRDefault="00983898" w:rsidP="00091CA0">
          <w:pPr>
            <w:jc w:val="center"/>
          </w:pPr>
          <w:r w:rsidRPr="00983898">
            <w:rPr>
              <w:noProof/>
              <w:lang w:eastAsia="tr-TR"/>
            </w:rPr>
            <w:drawing>
              <wp:inline distT="0" distB="0" distL="0" distR="0" wp14:anchorId="5BC24D22" wp14:editId="4815F7C7">
                <wp:extent cx="862747" cy="762000"/>
                <wp:effectExtent l="19050" t="0" r="0" b="0"/>
                <wp:docPr id="24"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69138" cy="767644"/>
                        </a:xfrm>
                        <a:prstGeom prst="rect">
                          <a:avLst/>
                        </a:prstGeom>
                        <a:noFill/>
                        <a:ln w="9525">
                          <a:noFill/>
                          <a:miter lim="800000"/>
                          <a:headEnd/>
                          <a:tailEnd/>
                        </a:ln>
                      </pic:spPr>
                    </pic:pic>
                  </a:graphicData>
                </a:graphic>
              </wp:inline>
            </w:drawing>
          </w:r>
        </w:p>
      </w:tc>
    </w:tr>
    <w:tr w:rsidR="00AE7FEA" w:rsidRPr="00E23E21" w14:paraId="4BD0F910" w14:textId="77777777" w:rsidTr="00983898">
      <w:trPr>
        <w:trHeight w:val="292"/>
      </w:trPr>
      <w:tc>
        <w:tcPr>
          <w:tcW w:w="987" w:type="pct"/>
          <w:tcBorders>
            <w:top w:val="single" w:sz="4" w:space="0" w:color="auto"/>
            <w:left w:val="single" w:sz="4" w:space="0" w:color="auto"/>
            <w:bottom w:val="single" w:sz="4" w:space="0" w:color="auto"/>
            <w:right w:val="single" w:sz="4" w:space="0" w:color="auto"/>
          </w:tcBorders>
          <w:vAlign w:val="center"/>
          <w:hideMark/>
        </w:tcPr>
        <w:p w14:paraId="0619C402" w14:textId="77777777" w:rsidR="00AE7FEA" w:rsidRPr="00E239F5" w:rsidRDefault="00AE7FEA" w:rsidP="00091CA0">
          <w:pPr>
            <w:jc w:val="center"/>
          </w:pPr>
          <w:r w:rsidRPr="00E239F5">
            <w:t>DOKÜMAN KODU</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58128D1" w14:textId="77777777" w:rsidR="00AE7FEA" w:rsidRPr="00E239F5" w:rsidRDefault="00AE7FEA" w:rsidP="00091CA0">
          <w:pPr>
            <w:jc w:val="center"/>
          </w:pPr>
          <w:r w:rsidRPr="00E239F5">
            <w:t>YAYIN TARİHİ</w:t>
          </w:r>
        </w:p>
      </w:tc>
      <w:tc>
        <w:tcPr>
          <w:tcW w:w="1028" w:type="pct"/>
          <w:tcBorders>
            <w:top w:val="single" w:sz="4" w:space="0" w:color="auto"/>
            <w:left w:val="single" w:sz="4" w:space="0" w:color="auto"/>
            <w:bottom w:val="single" w:sz="4" w:space="0" w:color="auto"/>
            <w:right w:val="single" w:sz="4" w:space="0" w:color="auto"/>
          </w:tcBorders>
          <w:vAlign w:val="center"/>
          <w:hideMark/>
        </w:tcPr>
        <w:p w14:paraId="67079438" w14:textId="77777777" w:rsidR="00AE7FEA" w:rsidRPr="00E239F5" w:rsidRDefault="00AE7FEA" w:rsidP="00091CA0">
          <w:pPr>
            <w:jc w:val="center"/>
          </w:pPr>
          <w:r w:rsidRPr="00E239F5">
            <w:t>REVİZYON NO</w:t>
          </w:r>
        </w:p>
      </w:tc>
      <w:tc>
        <w:tcPr>
          <w:tcW w:w="1042" w:type="pct"/>
          <w:tcBorders>
            <w:top w:val="single" w:sz="4" w:space="0" w:color="auto"/>
            <w:left w:val="single" w:sz="4" w:space="0" w:color="auto"/>
            <w:bottom w:val="single" w:sz="4" w:space="0" w:color="auto"/>
            <w:right w:val="single" w:sz="4" w:space="0" w:color="auto"/>
          </w:tcBorders>
          <w:vAlign w:val="center"/>
          <w:hideMark/>
        </w:tcPr>
        <w:p w14:paraId="28CE0E53" w14:textId="77777777" w:rsidR="00AE7FEA" w:rsidRPr="00E239F5" w:rsidRDefault="00AE7FEA" w:rsidP="00091CA0">
          <w:pPr>
            <w:jc w:val="center"/>
          </w:pPr>
          <w:r w:rsidRPr="00E239F5">
            <w:t>REVİZYON TARİHİ</w:t>
          </w:r>
        </w:p>
      </w:tc>
      <w:tc>
        <w:tcPr>
          <w:tcW w:w="903" w:type="pct"/>
          <w:tcBorders>
            <w:top w:val="single" w:sz="4" w:space="0" w:color="auto"/>
            <w:left w:val="single" w:sz="4" w:space="0" w:color="auto"/>
            <w:bottom w:val="single" w:sz="4" w:space="0" w:color="auto"/>
            <w:right w:val="single" w:sz="4" w:space="0" w:color="auto"/>
          </w:tcBorders>
          <w:vAlign w:val="center"/>
          <w:hideMark/>
        </w:tcPr>
        <w:p w14:paraId="040841CD" w14:textId="77777777" w:rsidR="00AE7FEA" w:rsidRPr="00E239F5" w:rsidRDefault="00AE7FEA" w:rsidP="00091CA0">
          <w:pPr>
            <w:jc w:val="center"/>
          </w:pPr>
          <w:r w:rsidRPr="00E239F5">
            <w:t>SAYFA NO</w:t>
          </w:r>
        </w:p>
      </w:tc>
    </w:tr>
    <w:tr w:rsidR="00AE7FEA" w:rsidRPr="008F0E08" w14:paraId="4792373C" w14:textId="77777777" w:rsidTr="00983898">
      <w:trPr>
        <w:trHeight w:val="247"/>
      </w:trPr>
      <w:tc>
        <w:tcPr>
          <w:tcW w:w="987" w:type="pct"/>
          <w:tcBorders>
            <w:top w:val="single" w:sz="4" w:space="0" w:color="auto"/>
            <w:left w:val="single" w:sz="4" w:space="0" w:color="auto"/>
            <w:bottom w:val="single" w:sz="4" w:space="0" w:color="auto"/>
            <w:right w:val="single" w:sz="4" w:space="0" w:color="auto"/>
          </w:tcBorders>
          <w:vAlign w:val="center"/>
        </w:tcPr>
        <w:p w14:paraId="2AEFBF5E" w14:textId="18306A02" w:rsidR="00AE7FEA" w:rsidRPr="00E239F5" w:rsidRDefault="00AE7FEA" w:rsidP="007F494A">
          <w:pPr>
            <w:jc w:val="center"/>
          </w:pPr>
          <w:r w:rsidRPr="00E239F5">
            <w:t>KKY.YD.</w:t>
          </w:r>
          <w:r w:rsidR="00340A10" w:rsidRPr="00E239F5">
            <w:t>39</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8D49D9" w14:textId="1249B908" w:rsidR="00AE7FEA" w:rsidRPr="00E239F5" w:rsidRDefault="00340A10" w:rsidP="00091CA0">
          <w:pPr>
            <w:jc w:val="center"/>
          </w:pPr>
          <w:r w:rsidRPr="00E239F5">
            <w:t>2</w:t>
          </w:r>
          <w:r w:rsidR="00784AF8">
            <w:t>9</w:t>
          </w:r>
          <w:r w:rsidRPr="00E239F5">
            <w:t>.04.2025</w:t>
          </w:r>
        </w:p>
      </w:tc>
      <w:tc>
        <w:tcPr>
          <w:tcW w:w="1028" w:type="pct"/>
          <w:tcBorders>
            <w:top w:val="single" w:sz="4" w:space="0" w:color="auto"/>
            <w:left w:val="single" w:sz="4" w:space="0" w:color="auto"/>
            <w:bottom w:val="single" w:sz="4" w:space="0" w:color="auto"/>
            <w:right w:val="single" w:sz="4" w:space="0" w:color="auto"/>
          </w:tcBorders>
          <w:vAlign w:val="center"/>
          <w:hideMark/>
        </w:tcPr>
        <w:p w14:paraId="2956D55D" w14:textId="49B0EB4A" w:rsidR="00AE7FEA" w:rsidRPr="00E239F5" w:rsidRDefault="00340A10" w:rsidP="00091CA0">
          <w:pPr>
            <w:jc w:val="center"/>
          </w:pPr>
          <w:r w:rsidRPr="00E239F5">
            <w:t>-</w:t>
          </w:r>
        </w:p>
      </w:tc>
      <w:tc>
        <w:tcPr>
          <w:tcW w:w="1042" w:type="pct"/>
          <w:tcBorders>
            <w:top w:val="single" w:sz="4" w:space="0" w:color="auto"/>
            <w:left w:val="single" w:sz="4" w:space="0" w:color="auto"/>
            <w:bottom w:val="single" w:sz="4" w:space="0" w:color="auto"/>
            <w:right w:val="single" w:sz="4" w:space="0" w:color="auto"/>
          </w:tcBorders>
          <w:vAlign w:val="center"/>
        </w:tcPr>
        <w:p w14:paraId="034407DD" w14:textId="500770B0" w:rsidR="00AE7FEA" w:rsidRPr="00E239F5" w:rsidRDefault="00340A10" w:rsidP="00091CA0">
          <w:pPr>
            <w:jc w:val="center"/>
          </w:pPr>
          <w:r w:rsidRPr="00E239F5">
            <w:t>-</w:t>
          </w:r>
        </w:p>
      </w:tc>
      <w:tc>
        <w:tcPr>
          <w:tcW w:w="903" w:type="pct"/>
          <w:tcBorders>
            <w:top w:val="single" w:sz="4" w:space="0" w:color="auto"/>
            <w:left w:val="single" w:sz="4" w:space="0" w:color="auto"/>
            <w:bottom w:val="single" w:sz="4" w:space="0" w:color="auto"/>
            <w:right w:val="single" w:sz="4" w:space="0" w:color="auto"/>
          </w:tcBorders>
          <w:vAlign w:val="center"/>
          <w:hideMark/>
        </w:tcPr>
        <w:p w14:paraId="63EE49CD" w14:textId="77777777" w:rsidR="00AE7FEA" w:rsidRPr="00E239F5" w:rsidRDefault="00835880" w:rsidP="00091CA0">
          <w:pPr>
            <w:jc w:val="center"/>
            <w:rPr>
              <w:noProof/>
            </w:rPr>
          </w:pPr>
          <w:r w:rsidRPr="00E239F5">
            <w:fldChar w:fldCharType="begin"/>
          </w:r>
          <w:r w:rsidR="00AE7FEA" w:rsidRPr="00E239F5">
            <w:instrText xml:space="preserve"> PAGE  \* Arabic  \* MERGEFORMAT </w:instrText>
          </w:r>
          <w:r w:rsidRPr="00E239F5">
            <w:fldChar w:fldCharType="separate"/>
          </w:r>
          <w:r w:rsidR="00615D3E" w:rsidRPr="00E239F5">
            <w:rPr>
              <w:noProof/>
            </w:rPr>
            <w:t>2</w:t>
          </w:r>
          <w:r w:rsidRPr="00E239F5">
            <w:fldChar w:fldCharType="end"/>
          </w:r>
          <w:r w:rsidR="00AE7FEA" w:rsidRPr="00E239F5">
            <w:t>/</w:t>
          </w:r>
          <w:fldSimple w:instr=" NUMPAGES   \* MERGEFORMAT ">
            <w:r w:rsidR="00615D3E" w:rsidRPr="00E239F5">
              <w:rPr>
                <w:noProof/>
              </w:rPr>
              <w:t>2</w:t>
            </w:r>
          </w:fldSimple>
        </w:p>
      </w:tc>
    </w:tr>
  </w:tbl>
  <w:p w14:paraId="4F5DC9A5" w14:textId="77777777" w:rsidR="00AE7FEA" w:rsidRDefault="00AE7F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EC2065"/>
    <w:multiLevelType w:val="hybridMultilevel"/>
    <w:tmpl w:val="E7BC941E"/>
    <w:lvl w:ilvl="0" w:tplc="CD70C4D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0631D1"/>
    <w:multiLevelType w:val="hybridMultilevel"/>
    <w:tmpl w:val="2FCE4F64"/>
    <w:lvl w:ilvl="0" w:tplc="307EDFEE">
      <w:start w:val="1"/>
      <w:numFmt w:val="decimal"/>
      <w:lvlText w:val="%1."/>
      <w:lvlJc w:val="left"/>
      <w:pPr>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B64E14"/>
    <w:multiLevelType w:val="multilevel"/>
    <w:tmpl w:val="56DA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057EBC"/>
    <w:multiLevelType w:val="hybridMultilevel"/>
    <w:tmpl w:val="66AC59D6"/>
    <w:lvl w:ilvl="0" w:tplc="E1EEEF0A">
      <w:start w:val="1"/>
      <w:numFmt w:val="decimal"/>
      <w:lvlText w:val="%1."/>
      <w:lvlJc w:val="left"/>
      <w:pPr>
        <w:ind w:left="736" w:hanging="317"/>
      </w:pPr>
      <w:rPr>
        <w:rFonts w:ascii="Verdana" w:eastAsia="Verdana" w:hAnsi="Verdana" w:cs="Verdana" w:hint="default"/>
        <w:b/>
        <w:bCs/>
        <w:i w:val="0"/>
        <w:iCs w:val="0"/>
        <w:color w:val="1C283C"/>
        <w:spacing w:val="0"/>
        <w:w w:val="92"/>
        <w:sz w:val="22"/>
        <w:szCs w:val="22"/>
        <w:lang w:val="tr-TR" w:eastAsia="en-US" w:bidi="ar-SA"/>
      </w:rPr>
    </w:lvl>
    <w:lvl w:ilvl="1" w:tplc="1CAC3290">
      <w:numFmt w:val="bullet"/>
      <w:lvlText w:val="•"/>
      <w:lvlJc w:val="left"/>
      <w:pPr>
        <w:ind w:left="1722" w:hanging="317"/>
      </w:pPr>
      <w:rPr>
        <w:rFonts w:hint="default"/>
        <w:lang w:val="tr-TR" w:eastAsia="en-US" w:bidi="ar-SA"/>
      </w:rPr>
    </w:lvl>
    <w:lvl w:ilvl="2" w:tplc="2974A940">
      <w:numFmt w:val="bullet"/>
      <w:lvlText w:val="•"/>
      <w:lvlJc w:val="left"/>
      <w:pPr>
        <w:ind w:left="2704" w:hanging="317"/>
      </w:pPr>
      <w:rPr>
        <w:rFonts w:hint="default"/>
        <w:lang w:val="tr-TR" w:eastAsia="en-US" w:bidi="ar-SA"/>
      </w:rPr>
    </w:lvl>
    <w:lvl w:ilvl="3" w:tplc="69403346">
      <w:numFmt w:val="bullet"/>
      <w:lvlText w:val="•"/>
      <w:lvlJc w:val="left"/>
      <w:pPr>
        <w:ind w:left="3687" w:hanging="317"/>
      </w:pPr>
      <w:rPr>
        <w:rFonts w:hint="default"/>
        <w:lang w:val="tr-TR" w:eastAsia="en-US" w:bidi="ar-SA"/>
      </w:rPr>
    </w:lvl>
    <w:lvl w:ilvl="4" w:tplc="4A82DEAE">
      <w:numFmt w:val="bullet"/>
      <w:lvlText w:val="•"/>
      <w:lvlJc w:val="left"/>
      <w:pPr>
        <w:ind w:left="4669" w:hanging="317"/>
      </w:pPr>
      <w:rPr>
        <w:rFonts w:hint="default"/>
        <w:lang w:val="tr-TR" w:eastAsia="en-US" w:bidi="ar-SA"/>
      </w:rPr>
    </w:lvl>
    <w:lvl w:ilvl="5" w:tplc="6C8825AE">
      <w:numFmt w:val="bullet"/>
      <w:lvlText w:val="•"/>
      <w:lvlJc w:val="left"/>
      <w:pPr>
        <w:ind w:left="5652" w:hanging="317"/>
      </w:pPr>
      <w:rPr>
        <w:rFonts w:hint="default"/>
        <w:lang w:val="tr-TR" w:eastAsia="en-US" w:bidi="ar-SA"/>
      </w:rPr>
    </w:lvl>
    <w:lvl w:ilvl="6" w:tplc="EB2C9FC4">
      <w:numFmt w:val="bullet"/>
      <w:lvlText w:val="•"/>
      <w:lvlJc w:val="left"/>
      <w:pPr>
        <w:ind w:left="6634" w:hanging="317"/>
      </w:pPr>
      <w:rPr>
        <w:rFonts w:hint="default"/>
        <w:lang w:val="tr-TR" w:eastAsia="en-US" w:bidi="ar-SA"/>
      </w:rPr>
    </w:lvl>
    <w:lvl w:ilvl="7" w:tplc="BAC0EEC2">
      <w:numFmt w:val="bullet"/>
      <w:lvlText w:val="•"/>
      <w:lvlJc w:val="left"/>
      <w:pPr>
        <w:ind w:left="7616" w:hanging="317"/>
      </w:pPr>
      <w:rPr>
        <w:rFonts w:hint="default"/>
        <w:lang w:val="tr-TR" w:eastAsia="en-US" w:bidi="ar-SA"/>
      </w:rPr>
    </w:lvl>
    <w:lvl w:ilvl="8" w:tplc="2B329086">
      <w:numFmt w:val="bullet"/>
      <w:lvlText w:val="•"/>
      <w:lvlJc w:val="left"/>
      <w:pPr>
        <w:ind w:left="8599" w:hanging="317"/>
      </w:pPr>
      <w:rPr>
        <w:rFonts w:hint="default"/>
        <w:lang w:val="tr-TR" w:eastAsia="en-US" w:bidi="ar-SA"/>
      </w:rPr>
    </w:lvl>
  </w:abstractNum>
  <w:abstractNum w:abstractNumId="10" w15:restartNumberingAfterBreak="0">
    <w:nsid w:val="53F47CB3"/>
    <w:multiLevelType w:val="multilevel"/>
    <w:tmpl w:val="611A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AC1B82"/>
    <w:multiLevelType w:val="hybridMultilevel"/>
    <w:tmpl w:val="4F5C12BE"/>
    <w:lvl w:ilvl="0" w:tplc="5AD88962">
      <w:start w:val="1"/>
      <w:numFmt w:val="decimal"/>
      <w:lvlText w:val="%1."/>
      <w:lvlJc w:val="left"/>
      <w:pPr>
        <w:ind w:left="736" w:hanging="360"/>
      </w:pPr>
      <w:rPr>
        <w:rFonts w:asciiTheme="minorHAnsi" w:eastAsia="Verdana" w:hAnsiTheme="minorHAnsi" w:cstheme="minorHAnsi" w:hint="default"/>
        <w:b/>
        <w:bCs/>
        <w:i w:val="0"/>
        <w:iCs w:val="0"/>
        <w:color w:val="1C283C"/>
        <w:spacing w:val="0"/>
        <w:w w:val="92"/>
        <w:sz w:val="22"/>
        <w:szCs w:val="22"/>
        <w:lang w:val="tr-TR" w:eastAsia="en-US" w:bidi="ar-SA"/>
      </w:rPr>
    </w:lvl>
    <w:lvl w:ilvl="1" w:tplc="71E25B72">
      <w:numFmt w:val="bullet"/>
      <w:lvlText w:val="•"/>
      <w:lvlJc w:val="left"/>
      <w:pPr>
        <w:ind w:left="1722" w:hanging="360"/>
      </w:pPr>
      <w:rPr>
        <w:rFonts w:hint="default"/>
        <w:lang w:val="tr-TR" w:eastAsia="en-US" w:bidi="ar-SA"/>
      </w:rPr>
    </w:lvl>
    <w:lvl w:ilvl="2" w:tplc="97A2D03A">
      <w:numFmt w:val="bullet"/>
      <w:lvlText w:val="•"/>
      <w:lvlJc w:val="left"/>
      <w:pPr>
        <w:ind w:left="2704" w:hanging="360"/>
      </w:pPr>
      <w:rPr>
        <w:rFonts w:hint="default"/>
        <w:lang w:val="tr-TR" w:eastAsia="en-US" w:bidi="ar-SA"/>
      </w:rPr>
    </w:lvl>
    <w:lvl w:ilvl="3" w:tplc="D2E8A274">
      <w:numFmt w:val="bullet"/>
      <w:lvlText w:val="•"/>
      <w:lvlJc w:val="left"/>
      <w:pPr>
        <w:ind w:left="3687" w:hanging="360"/>
      </w:pPr>
      <w:rPr>
        <w:rFonts w:hint="default"/>
        <w:lang w:val="tr-TR" w:eastAsia="en-US" w:bidi="ar-SA"/>
      </w:rPr>
    </w:lvl>
    <w:lvl w:ilvl="4" w:tplc="DA8A9744">
      <w:numFmt w:val="bullet"/>
      <w:lvlText w:val="•"/>
      <w:lvlJc w:val="left"/>
      <w:pPr>
        <w:ind w:left="4669" w:hanging="360"/>
      </w:pPr>
      <w:rPr>
        <w:rFonts w:hint="default"/>
        <w:lang w:val="tr-TR" w:eastAsia="en-US" w:bidi="ar-SA"/>
      </w:rPr>
    </w:lvl>
    <w:lvl w:ilvl="5" w:tplc="889680B0">
      <w:numFmt w:val="bullet"/>
      <w:lvlText w:val="•"/>
      <w:lvlJc w:val="left"/>
      <w:pPr>
        <w:ind w:left="5652" w:hanging="360"/>
      </w:pPr>
      <w:rPr>
        <w:rFonts w:hint="default"/>
        <w:lang w:val="tr-TR" w:eastAsia="en-US" w:bidi="ar-SA"/>
      </w:rPr>
    </w:lvl>
    <w:lvl w:ilvl="6" w:tplc="4FDACFCC">
      <w:numFmt w:val="bullet"/>
      <w:lvlText w:val="•"/>
      <w:lvlJc w:val="left"/>
      <w:pPr>
        <w:ind w:left="6634" w:hanging="360"/>
      </w:pPr>
      <w:rPr>
        <w:rFonts w:hint="default"/>
        <w:lang w:val="tr-TR" w:eastAsia="en-US" w:bidi="ar-SA"/>
      </w:rPr>
    </w:lvl>
    <w:lvl w:ilvl="7" w:tplc="7A7A18E2">
      <w:numFmt w:val="bullet"/>
      <w:lvlText w:val="•"/>
      <w:lvlJc w:val="left"/>
      <w:pPr>
        <w:ind w:left="7616" w:hanging="360"/>
      </w:pPr>
      <w:rPr>
        <w:rFonts w:hint="default"/>
        <w:lang w:val="tr-TR" w:eastAsia="en-US" w:bidi="ar-SA"/>
      </w:rPr>
    </w:lvl>
    <w:lvl w:ilvl="8" w:tplc="1A627448">
      <w:numFmt w:val="bullet"/>
      <w:lvlText w:val="•"/>
      <w:lvlJc w:val="left"/>
      <w:pPr>
        <w:ind w:left="8599" w:hanging="360"/>
      </w:pPr>
      <w:rPr>
        <w:rFonts w:hint="default"/>
        <w:lang w:val="tr-TR" w:eastAsia="en-US" w:bidi="ar-SA"/>
      </w:rPr>
    </w:lvl>
  </w:abstractNum>
  <w:abstractNum w:abstractNumId="13" w15:restartNumberingAfterBreak="0">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A62214"/>
    <w:multiLevelType w:val="hybridMultilevel"/>
    <w:tmpl w:val="EF9E2AF6"/>
    <w:lvl w:ilvl="0" w:tplc="9D1A94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C14665B"/>
    <w:multiLevelType w:val="hybridMultilevel"/>
    <w:tmpl w:val="AE3EF1F8"/>
    <w:lvl w:ilvl="0" w:tplc="041F000F">
      <w:start w:val="1"/>
      <w:numFmt w:val="decimal"/>
      <w:lvlText w:val="%1."/>
      <w:lvlJc w:val="left"/>
      <w:pPr>
        <w:ind w:left="720" w:hanging="360"/>
      </w:pPr>
    </w:lvl>
    <w:lvl w:ilvl="1" w:tplc="767AA84E">
      <w:numFmt w:val="bullet"/>
      <w:lvlText w:val="-"/>
      <w:lvlJc w:val="left"/>
      <w:pPr>
        <w:ind w:left="1440" w:hanging="360"/>
      </w:pPr>
      <w:rPr>
        <w:rFonts w:ascii="Calibri" w:eastAsiaTheme="minorHAnsi" w:hAnsi="Calibri"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3"/>
  </w:num>
  <w:num w:numId="5">
    <w:abstractNumId w:val="15"/>
  </w:num>
  <w:num w:numId="6">
    <w:abstractNumId w:val="14"/>
  </w:num>
  <w:num w:numId="7">
    <w:abstractNumId w:val="11"/>
  </w:num>
  <w:num w:numId="8">
    <w:abstractNumId w:val="6"/>
  </w:num>
  <w:num w:numId="9">
    <w:abstractNumId w:val="7"/>
  </w:num>
  <w:num w:numId="10">
    <w:abstractNumId w:val="2"/>
  </w:num>
  <w:num w:numId="11">
    <w:abstractNumId w:val="17"/>
  </w:num>
  <w:num w:numId="12">
    <w:abstractNumId w:val="16"/>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07"/>
    <w:rsid w:val="0000535B"/>
    <w:rsid w:val="00027042"/>
    <w:rsid w:val="000318FD"/>
    <w:rsid w:val="000754A4"/>
    <w:rsid w:val="00080218"/>
    <w:rsid w:val="00090119"/>
    <w:rsid w:val="000E121F"/>
    <w:rsid w:val="000F6B07"/>
    <w:rsid w:val="00116E31"/>
    <w:rsid w:val="00125B1E"/>
    <w:rsid w:val="00140D39"/>
    <w:rsid w:val="001615F9"/>
    <w:rsid w:val="001A1E11"/>
    <w:rsid w:val="001A56C4"/>
    <w:rsid w:val="001B6560"/>
    <w:rsid w:val="001C6EE3"/>
    <w:rsid w:val="001E39A2"/>
    <w:rsid w:val="0023776B"/>
    <w:rsid w:val="00246AF6"/>
    <w:rsid w:val="002F315A"/>
    <w:rsid w:val="003016D0"/>
    <w:rsid w:val="00306FBF"/>
    <w:rsid w:val="003072DC"/>
    <w:rsid w:val="00317720"/>
    <w:rsid w:val="0032029A"/>
    <w:rsid w:val="00340A10"/>
    <w:rsid w:val="003677CA"/>
    <w:rsid w:val="00376B84"/>
    <w:rsid w:val="00381103"/>
    <w:rsid w:val="003C624C"/>
    <w:rsid w:val="003E4F40"/>
    <w:rsid w:val="003F23B6"/>
    <w:rsid w:val="00465027"/>
    <w:rsid w:val="004C21BA"/>
    <w:rsid w:val="004D79FE"/>
    <w:rsid w:val="00597253"/>
    <w:rsid w:val="005C0C8B"/>
    <w:rsid w:val="00615D3E"/>
    <w:rsid w:val="00617D4F"/>
    <w:rsid w:val="00622B0F"/>
    <w:rsid w:val="006934E2"/>
    <w:rsid w:val="006A2031"/>
    <w:rsid w:val="006B0D24"/>
    <w:rsid w:val="00702DA1"/>
    <w:rsid w:val="007648EA"/>
    <w:rsid w:val="00776412"/>
    <w:rsid w:val="00784AF8"/>
    <w:rsid w:val="007A22EF"/>
    <w:rsid w:val="007C6BBD"/>
    <w:rsid w:val="007F494A"/>
    <w:rsid w:val="00811777"/>
    <w:rsid w:val="00835880"/>
    <w:rsid w:val="008424C8"/>
    <w:rsid w:val="008764D8"/>
    <w:rsid w:val="00892A5C"/>
    <w:rsid w:val="008B7B97"/>
    <w:rsid w:val="008C78E6"/>
    <w:rsid w:val="00970AC7"/>
    <w:rsid w:val="00971937"/>
    <w:rsid w:val="009818B2"/>
    <w:rsid w:val="00983898"/>
    <w:rsid w:val="00984CE2"/>
    <w:rsid w:val="009A7DFC"/>
    <w:rsid w:val="009D389E"/>
    <w:rsid w:val="009D6175"/>
    <w:rsid w:val="00A45FDE"/>
    <w:rsid w:val="00AE6B16"/>
    <w:rsid w:val="00AE7FEA"/>
    <w:rsid w:val="00AF34CD"/>
    <w:rsid w:val="00AF4661"/>
    <w:rsid w:val="00B05F84"/>
    <w:rsid w:val="00B55B11"/>
    <w:rsid w:val="00B94129"/>
    <w:rsid w:val="00BA58FD"/>
    <w:rsid w:val="00BC29BE"/>
    <w:rsid w:val="00BC405D"/>
    <w:rsid w:val="00BF252C"/>
    <w:rsid w:val="00C1064D"/>
    <w:rsid w:val="00C126E5"/>
    <w:rsid w:val="00C14A1E"/>
    <w:rsid w:val="00C367C7"/>
    <w:rsid w:val="00C749EC"/>
    <w:rsid w:val="00C8610C"/>
    <w:rsid w:val="00C911F6"/>
    <w:rsid w:val="00D10E5E"/>
    <w:rsid w:val="00D8041F"/>
    <w:rsid w:val="00D8073F"/>
    <w:rsid w:val="00DB08E0"/>
    <w:rsid w:val="00DC294E"/>
    <w:rsid w:val="00DD7C1C"/>
    <w:rsid w:val="00E0195D"/>
    <w:rsid w:val="00E239F5"/>
    <w:rsid w:val="00E245B8"/>
    <w:rsid w:val="00E36D2D"/>
    <w:rsid w:val="00E3770F"/>
    <w:rsid w:val="00E40B13"/>
    <w:rsid w:val="00E64286"/>
    <w:rsid w:val="00E67DFA"/>
    <w:rsid w:val="00E77B63"/>
    <w:rsid w:val="00E80D4E"/>
    <w:rsid w:val="00E90054"/>
    <w:rsid w:val="00EC1BA2"/>
    <w:rsid w:val="00F02B89"/>
    <w:rsid w:val="00F50152"/>
    <w:rsid w:val="00F60EC5"/>
    <w:rsid w:val="00F850CE"/>
    <w:rsid w:val="00FB6566"/>
    <w:rsid w:val="00FB7828"/>
    <w:rsid w:val="00FC4762"/>
    <w:rsid w:val="00FD463F"/>
    <w:rsid w:val="00FF4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1E0FA"/>
  <w15:docId w15:val="{CB8D6F72-CD07-4A8C-BC66-BA277A38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1"/>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unhideWhenUsed/>
    <w:rsid w:val="00AE7F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7FEA"/>
  </w:style>
  <w:style w:type="paragraph" w:styleId="AltBilgi">
    <w:name w:val="footer"/>
    <w:basedOn w:val="Normal"/>
    <w:link w:val="AltBilgiChar"/>
    <w:uiPriority w:val="99"/>
    <w:unhideWhenUsed/>
    <w:rsid w:val="00AE7F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7FEA"/>
  </w:style>
  <w:style w:type="paragraph" w:styleId="BalonMetni">
    <w:name w:val="Balloon Text"/>
    <w:basedOn w:val="Normal"/>
    <w:link w:val="BalonMetniChar"/>
    <w:uiPriority w:val="99"/>
    <w:semiHidden/>
    <w:unhideWhenUsed/>
    <w:rsid w:val="00AE7F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7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99014">
      <w:bodyDiv w:val="1"/>
      <w:marLeft w:val="0"/>
      <w:marRight w:val="0"/>
      <w:marTop w:val="0"/>
      <w:marBottom w:val="0"/>
      <w:divBdr>
        <w:top w:val="none" w:sz="0" w:space="0" w:color="auto"/>
        <w:left w:val="none" w:sz="0" w:space="0" w:color="auto"/>
        <w:bottom w:val="none" w:sz="0" w:space="0" w:color="auto"/>
        <w:right w:val="none" w:sz="0" w:space="0" w:color="auto"/>
      </w:divBdr>
    </w:div>
    <w:div w:id="356199869">
      <w:bodyDiv w:val="1"/>
      <w:marLeft w:val="0"/>
      <w:marRight w:val="0"/>
      <w:marTop w:val="0"/>
      <w:marBottom w:val="0"/>
      <w:divBdr>
        <w:top w:val="none" w:sz="0" w:space="0" w:color="auto"/>
        <w:left w:val="none" w:sz="0" w:space="0" w:color="auto"/>
        <w:bottom w:val="none" w:sz="0" w:space="0" w:color="auto"/>
        <w:right w:val="none" w:sz="0" w:space="0" w:color="auto"/>
      </w:divBdr>
    </w:div>
    <w:div w:id="4149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966</Words>
  <Characters>5508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8</cp:revision>
  <cp:lastPrinted>2025-04-29T08:08:00Z</cp:lastPrinted>
  <dcterms:created xsi:type="dcterms:W3CDTF">2025-04-21T11:07:00Z</dcterms:created>
  <dcterms:modified xsi:type="dcterms:W3CDTF">2025-04-29T11:15:00Z</dcterms:modified>
</cp:coreProperties>
</file>